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B8B1" w14:textId="04C8ADF3" w:rsidR="009F31B1" w:rsidRPr="00B949FC" w:rsidRDefault="006977F0" w:rsidP="00B949FC">
      <w:pPr>
        <w:jc w:val="center"/>
        <w:rPr>
          <w:rFonts w:ascii="Arial" w:hAnsi="Arial" w:cs="Arial"/>
          <w:b/>
        </w:rPr>
      </w:pPr>
      <w:r w:rsidRPr="00B949FC">
        <w:rPr>
          <w:rFonts w:ascii="Arial" w:hAnsi="Arial" w:cs="Arial"/>
          <w:b/>
        </w:rPr>
        <w:t xml:space="preserve">ANTALYA </w:t>
      </w:r>
      <w:r w:rsidR="008503D5">
        <w:rPr>
          <w:rFonts w:ascii="Arial" w:hAnsi="Arial" w:cs="Arial"/>
          <w:b/>
        </w:rPr>
        <w:t>BELEK</w:t>
      </w:r>
      <w:r w:rsidRPr="00B949FC">
        <w:rPr>
          <w:rFonts w:ascii="Arial" w:hAnsi="Arial" w:cs="Arial"/>
          <w:b/>
        </w:rPr>
        <w:t xml:space="preserve"> ÜNİVERSİTESİ</w:t>
      </w:r>
    </w:p>
    <w:p w14:paraId="01B73A3E" w14:textId="2D1B034B" w:rsidR="006977F0" w:rsidRPr="00B949FC" w:rsidRDefault="002A4E73" w:rsidP="00B949FC">
      <w:pPr>
        <w:jc w:val="center"/>
        <w:rPr>
          <w:rFonts w:ascii="Arial" w:hAnsi="Arial" w:cs="Arial"/>
          <w:b/>
        </w:rPr>
      </w:pPr>
      <w:r>
        <w:rPr>
          <w:rFonts w:ascii="Arial" w:hAnsi="Arial" w:cs="Arial"/>
          <w:b/>
        </w:rPr>
        <w:t>202</w:t>
      </w:r>
      <w:r w:rsidR="00A028BA">
        <w:rPr>
          <w:rFonts w:ascii="Arial" w:hAnsi="Arial" w:cs="Arial"/>
          <w:b/>
        </w:rPr>
        <w:t>5</w:t>
      </w:r>
      <w:r>
        <w:rPr>
          <w:rFonts w:ascii="Arial" w:hAnsi="Arial" w:cs="Arial"/>
          <w:b/>
        </w:rPr>
        <w:t>-202</w:t>
      </w:r>
      <w:r w:rsidR="00A028BA">
        <w:rPr>
          <w:rFonts w:ascii="Arial" w:hAnsi="Arial" w:cs="Arial"/>
          <w:b/>
        </w:rPr>
        <w:t>6</w:t>
      </w:r>
      <w:r w:rsidR="00404A9C">
        <w:rPr>
          <w:rFonts w:ascii="Arial" w:hAnsi="Arial" w:cs="Arial"/>
          <w:b/>
        </w:rPr>
        <w:t xml:space="preserve"> EĞİTİM-ÖĞRETİM YILI </w:t>
      </w:r>
      <w:r w:rsidR="001B451F">
        <w:rPr>
          <w:rFonts w:ascii="Arial" w:hAnsi="Arial" w:cs="Arial"/>
          <w:b/>
        </w:rPr>
        <w:t>GÜZ</w:t>
      </w:r>
      <w:r w:rsidR="006977F0" w:rsidRPr="00B949FC">
        <w:rPr>
          <w:rFonts w:ascii="Arial" w:hAnsi="Arial" w:cs="Arial"/>
          <w:b/>
        </w:rPr>
        <w:t xml:space="preserve"> DÖNEMİ </w:t>
      </w:r>
    </w:p>
    <w:p w14:paraId="19B1CA15" w14:textId="44A324C0" w:rsidR="000C05F6" w:rsidRPr="00A91E22" w:rsidRDefault="00055DE2" w:rsidP="00A91E22">
      <w:pPr>
        <w:shd w:val="clear" w:color="auto" w:fill="FFFFFF"/>
        <w:spacing w:before="100" w:beforeAutospacing="1" w:after="100" w:afterAutospacing="1"/>
        <w:ind w:firstLine="708"/>
        <w:textAlignment w:val="baseline"/>
        <w:outlineLvl w:val="1"/>
        <w:rPr>
          <w:rFonts w:ascii="Arial" w:eastAsia="Times New Roman" w:hAnsi="Arial" w:cs="Arial"/>
          <w:b/>
          <w:bCs/>
          <w:i/>
          <w:sz w:val="24"/>
          <w:szCs w:val="24"/>
          <w:u w:val="single"/>
          <w:lang w:eastAsia="tr-TR"/>
        </w:rPr>
      </w:pPr>
      <w:r w:rsidRPr="006C7CC6">
        <w:rPr>
          <w:rFonts w:ascii="Arial" w:eastAsia="Times New Roman" w:hAnsi="Arial" w:cs="Arial"/>
          <w:b/>
          <w:bCs/>
          <w:i/>
          <w:sz w:val="24"/>
          <w:szCs w:val="24"/>
          <w:u w:val="single"/>
          <w:lang w:eastAsia="tr-TR"/>
        </w:rPr>
        <w:t>Kurumlar Arası Yatay Geçiş</w:t>
      </w:r>
      <w:r w:rsidR="008D2B43">
        <w:rPr>
          <w:rFonts w:ascii="Arial" w:eastAsia="Times New Roman" w:hAnsi="Arial" w:cs="Arial"/>
          <w:b/>
          <w:bCs/>
          <w:i/>
          <w:sz w:val="24"/>
          <w:szCs w:val="24"/>
          <w:u w:val="single"/>
          <w:lang w:eastAsia="tr-TR"/>
        </w:rPr>
        <w:t xml:space="preserve"> (</w:t>
      </w:r>
      <w:r w:rsidR="008503D5">
        <w:rPr>
          <w:rFonts w:ascii="Arial" w:eastAsia="Times New Roman" w:hAnsi="Arial" w:cs="Arial"/>
          <w:b/>
          <w:bCs/>
          <w:i/>
          <w:sz w:val="24"/>
          <w:szCs w:val="24"/>
          <w:u w:val="single"/>
          <w:lang w:eastAsia="tr-TR"/>
        </w:rPr>
        <w:t xml:space="preserve">Genel </w:t>
      </w:r>
      <w:r w:rsidR="008D2B43">
        <w:rPr>
          <w:rFonts w:ascii="Arial" w:eastAsia="Times New Roman" w:hAnsi="Arial" w:cs="Arial"/>
          <w:b/>
          <w:bCs/>
          <w:i/>
          <w:sz w:val="24"/>
          <w:szCs w:val="24"/>
          <w:u w:val="single"/>
          <w:lang w:eastAsia="tr-TR"/>
        </w:rPr>
        <w:t>Not Ortalaması ile</w:t>
      </w:r>
      <w:r w:rsidR="000C05F6" w:rsidRPr="006C7CC6">
        <w:rPr>
          <w:rFonts w:ascii="Arial" w:eastAsia="Times New Roman" w:hAnsi="Arial" w:cs="Arial"/>
          <w:b/>
          <w:bCs/>
          <w:i/>
          <w:sz w:val="24"/>
          <w:szCs w:val="24"/>
          <w:u w:val="single"/>
          <w:lang w:eastAsia="tr-TR"/>
        </w:rPr>
        <w:t>)</w:t>
      </w:r>
      <w:r w:rsidR="00A91E22">
        <w:rPr>
          <w:rFonts w:ascii="Arial" w:eastAsia="Times New Roman" w:hAnsi="Arial" w:cs="Arial"/>
          <w:b/>
          <w:bCs/>
          <w:i/>
          <w:sz w:val="24"/>
          <w:szCs w:val="24"/>
          <w:u w:val="single"/>
          <w:lang w:eastAsia="tr-TR"/>
        </w:rPr>
        <w:t xml:space="preserve"> Şartları</w:t>
      </w:r>
    </w:p>
    <w:p w14:paraId="54A250FC" w14:textId="77777777" w:rsidR="00404A9C" w:rsidRDefault="00873895" w:rsidP="00404A9C">
      <w:pPr>
        <w:pStyle w:val="ListeParagraf"/>
        <w:numPr>
          <w:ilvl w:val="0"/>
          <w:numId w:val="7"/>
        </w:numPr>
        <w:shd w:val="clear" w:color="auto" w:fill="FFFFFF"/>
        <w:spacing w:before="100" w:beforeAutospacing="1" w:after="100" w:afterAutospacing="1"/>
        <w:ind w:left="0" w:firstLine="708"/>
        <w:jc w:val="both"/>
        <w:textAlignment w:val="baseline"/>
        <w:outlineLvl w:val="1"/>
        <w:rPr>
          <w:rFonts w:ascii="Arial" w:eastAsia="Times New Roman" w:hAnsi="Arial" w:cs="Arial"/>
          <w:bCs/>
          <w:sz w:val="24"/>
          <w:szCs w:val="24"/>
          <w:lang w:eastAsia="tr-TR"/>
        </w:rPr>
      </w:pPr>
      <w:r w:rsidRPr="00873895">
        <w:rPr>
          <w:rFonts w:ascii="Arial" w:eastAsia="Times New Roman" w:hAnsi="Arial" w:cs="Arial"/>
          <w:bCs/>
          <w:sz w:val="24"/>
          <w:szCs w:val="24"/>
          <w:lang w:eastAsia="tr-TR"/>
        </w:rPr>
        <w:t>Kurumlar arası yatay geçiş yükseköğretim kurumlarının aynı düzeydeki eşdeğer diploma programları arasında ve Yükseköğretim Kurulu tarafından yayınlanan kontenjanlar çerçevesinde yapılır.</w:t>
      </w:r>
    </w:p>
    <w:p w14:paraId="7209A6B7" w14:textId="77777777" w:rsidR="00404A9C" w:rsidRPr="00404A9C" w:rsidRDefault="00404A9C" w:rsidP="00404A9C">
      <w:pPr>
        <w:pStyle w:val="ListeParagraf"/>
        <w:shd w:val="clear" w:color="auto" w:fill="FFFFFF"/>
        <w:spacing w:before="100" w:beforeAutospacing="1" w:after="100" w:afterAutospacing="1"/>
        <w:ind w:left="708"/>
        <w:jc w:val="both"/>
        <w:textAlignment w:val="baseline"/>
        <w:outlineLvl w:val="1"/>
        <w:rPr>
          <w:rFonts w:ascii="Arial" w:eastAsia="Times New Roman" w:hAnsi="Arial" w:cs="Arial"/>
          <w:bCs/>
          <w:sz w:val="24"/>
          <w:szCs w:val="24"/>
          <w:lang w:eastAsia="tr-TR"/>
        </w:rPr>
      </w:pPr>
    </w:p>
    <w:p w14:paraId="774DAC25" w14:textId="77777777" w:rsidR="00404A9C" w:rsidRDefault="001B451F" w:rsidP="00404A9C">
      <w:pPr>
        <w:pStyle w:val="ListeParagraf"/>
        <w:numPr>
          <w:ilvl w:val="0"/>
          <w:numId w:val="7"/>
        </w:numPr>
        <w:shd w:val="clear" w:color="auto" w:fill="FFFFFF"/>
        <w:spacing w:before="100" w:beforeAutospacing="1" w:after="100" w:afterAutospacing="1"/>
        <w:ind w:left="0" w:firstLine="708"/>
        <w:jc w:val="both"/>
        <w:textAlignment w:val="baseline"/>
        <w:outlineLvl w:val="1"/>
        <w:rPr>
          <w:rFonts w:ascii="Arial" w:eastAsia="Times New Roman" w:hAnsi="Arial" w:cs="Arial"/>
          <w:bCs/>
          <w:sz w:val="24"/>
          <w:szCs w:val="24"/>
          <w:lang w:eastAsia="tr-TR"/>
        </w:rPr>
      </w:pPr>
      <w:proofErr w:type="spellStart"/>
      <w:r w:rsidRPr="001B451F">
        <w:rPr>
          <w:rFonts w:ascii="Arial" w:eastAsia="Times New Roman" w:hAnsi="Arial" w:cs="Arial"/>
          <w:bCs/>
          <w:sz w:val="24"/>
          <w:szCs w:val="24"/>
          <w:lang w:eastAsia="tr-TR"/>
        </w:rPr>
        <w:t>Önlisans</w:t>
      </w:r>
      <w:proofErr w:type="spellEnd"/>
      <w:r w:rsidRPr="001B451F">
        <w:rPr>
          <w:rFonts w:ascii="Arial" w:eastAsia="Times New Roman" w:hAnsi="Arial" w:cs="Arial"/>
          <w:bCs/>
          <w:sz w:val="24"/>
          <w:szCs w:val="24"/>
          <w:lang w:eastAsia="tr-TR"/>
        </w:rPr>
        <w:t xml:space="preserve"> ve lisans diploma programlarının hazırlık sınıfına; </w:t>
      </w:r>
      <w:proofErr w:type="spellStart"/>
      <w:r w:rsidRPr="001B451F">
        <w:rPr>
          <w:rFonts w:ascii="Arial" w:eastAsia="Times New Roman" w:hAnsi="Arial" w:cs="Arial"/>
          <w:bCs/>
          <w:sz w:val="24"/>
          <w:szCs w:val="24"/>
          <w:lang w:eastAsia="tr-TR"/>
        </w:rPr>
        <w:t>önlisans</w:t>
      </w:r>
      <w:proofErr w:type="spellEnd"/>
      <w:r w:rsidRPr="001B451F">
        <w:rPr>
          <w:rFonts w:ascii="Arial" w:eastAsia="Times New Roman" w:hAnsi="Arial" w:cs="Arial"/>
          <w:bCs/>
          <w:sz w:val="24"/>
          <w:szCs w:val="24"/>
          <w:lang w:eastAsia="tr-TR"/>
        </w:rPr>
        <w:t xml:space="preserve"> diploma programlarının ilk yarıyılı ile son yarıyılına, lisans diploma programlarının ilk iki yarıyılı ile son iki yarıyılına yatay geçiş yapılamaz.</w:t>
      </w:r>
    </w:p>
    <w:p w14:paraId="06E6F470" w14:textId="77777777" w:rsidR="00404A9C" w:rsidRPr="00404A9C" w:rsidRDefault="00404A9C" w:rsidP="00404A9C">
      <w:pPr>
        <w:pStyle w:val="ListeParagraf"/>
        <w:shd w:val="clear" w:color="auto" w:fill="FFFFFF"/>
        <w:spacing w:before="100" w:beforeAutospacing="1" w:after="100" w:afterAutospacing="1"/>
        <w:ind w:left="708"/>
        <w:jc w:val="both"/>
        <w:textAlignment w:val="baseline"/>
        <w:outlineLvl w:val="1"/>
        <w:rPr>
          <w:rFonts w:ascii="Arial" w:eastAsia="Times New Roman" w:hAnsi="Arial" w:cs="Arial"/>
          <w:bCs/>
          <w:sz w:val="24"/>
          <w:szCs w:val="24"/>
          <w:lang w:eastAsia="tr-TR"/>
        </w:rPr>
      </w:pPr>
    </w:p>
    <w:p w14:paraId="653C1B84" w14:textId="77777777" w:rsidR="00404A9C" w:rsidRDefault="00404A9C" w:rsidP="007B788B">
      <w:pPr>
        <w:pStyle w:val="ListeParagraf"/>
        <w:numPr>
          <w:ilvl w:val="0"/>
          <w:numId w:val="7"/>
        </w:numPr>
        <w:shd w:val="clear" w:color="auto" w:fill="FFFFFF"/>
        <w:spacing w:before="100" w:beforeAutospacing="1" w:after="100" w:afterAutospacing="1"/>
        <w:ind w:left="0" w:firstLine="708"/>
        <w:jc w:val="both"/>
        <w:textAlignment w:val="baseline"/>
        <w:outlineLvl w:val="1"/>
        <w:rPr>
          <w:rFonts w:ascii="Arial" w:eastAsia="Times New Roman" w:hAnsi="Arial" w:cs="Arial"/>
          <w:bCs/>
          <w:sz w:val="24"/>
          <w:szCs w:val="24"/>
          <w:lang w:eastAsia="tr-TR"/>
        </w:rPr>
      </w:pPr>
      <w:r w:rsidRPr="00404A9C">
        <w:rPr>
          <w:rFonts w:ascii="Arial" w:eastAsia="Times New Roman" w:hAnsi="Arial" w:cs="Arial"/>
          <w:bCs/>
          <w:sz w:val="24"/>
          <w:szCs w:val="24"/>
          <w:lang w:eastAsia="tr-TR"/>
        </w:rPr>
        <w:t xml:space="preserve">Öğrenci kayıtlı olduğu programda bitirmiş olduğu dönemlere ait </w:t>
      </w:r>
      <w:r w:rsidRPr="00404A9C">
        <w:rPr>
          <w:rFonts w:ascii="Arial" w:eastAsia="Times New Roman" w:hAnsi="Arial" w:cs="Arial"/>
          <w:b/>
          <w:bCs/>
          <w:color w:val="FF0000"/>
          <w:sz w:val="24"/>
          <w:szCs w:val="24"/>
          <w:lang w:eastAsia="tr-TR"/>
        </w:rPr>
        <w:t>genel not ortalaması en az 4 üzerinden 2,29 ya da 100 üzerinden 60 olmalıdır.</w:t>
      </w:r>
      <w:r w:rsidRPr="00404A9C">
        <w:rPr>
          <w:rFonts w:ascii="Arial" w:eastAsia="Times New Roman" w:hAnsi="Arial" w:cs="Arial"/>
          <w:bCs/>
          <w:sz w:val="24"/>
          <w:szCs w:val="24"/>
          <w:lang w:eastAsia="tr-TR"/>
        </w:rPr>
        <w:t xml:space="preserve"> </w:t>
      </w:r>
      <w:proofErr w:type="spellStart"/>
      <w:r w:rsidRPr="00404A9C">
        <w:rPr>
          <w:rFonts w:ascii="Arial" w:eastAsia="Times New Roman" w:hAnsi="Arial" w:cs="Arial"/>
          <w:bCs/>
          <w:sz w:val="24"/>
          <w:szCs w:val="24"/>
          <w:lang w:eastAsia="tr-TR"/>
        </w:rPr>
        <w:t>Açıköğretim</w:t>
      </w:r>
      <w:proofErr w:type="spellEnd"/>
      <w:r w:rsidRPr="00404A9C">
        <w:rPr>
          <w:rFonts w:ascii="Arial" w:eastAsia="Times New Roman" w:hAnsi="Arial" w:cs="Arial"/>
          <w:bCs/>
          <w:sz w:val="24"/>
          <w:szCs w:val="24"/>
          <w:lang w:eastAsia="tr-TR"/>
        </w:rPr>
        <w:t xml:space="preserve"> fakülteleri için ise kurumlar arası yatay geçiş not ortalaması şartı 100 üzerinden 80 ya da 4 üzerinden 3,15 olmalıdır.</w:t>
      </w:r>
    </w:p>
    <w:p w14:paraId="3BE6B0E7" w14:textId="77777777" w:rsidR="00782A7D" w:rsidRDefault="00782A7D" w:rsidP="00782A7D">
      <w:pPr>
        <w:pStyle w:val="ListeParagraf"/>
        <w:shd w:val="clear" w:color="auto" w:fill="FFFFFF"/>
        <w:spacing w:before="100" w:beforeAutospacing="1" w:after="100" w:afterAutospacing="1"/>
        <w:ind w:left="708"/>
        <w:jc w:val="both"/>
        <w:textAlignment w:val="baseline"/>
        <w:outlineLvl w:val="1"/>
        <w:rPr>
          <w:rFonts w:ascii="Arial" w:eastAsia="Times New Roman" w:hAnsi="Arial" w:cs="Arial"/>
          <w:bCs/>
          <w:sz w:val="24"/>
          <w:szCs w:val="24"/>
          <w:lang w:eastAsia="tr-TR"/>
        </w:rPr>
      </w:pPr>
    </w:p>
    <w:p w14:paraId="5ADA7EEF" w14:textId="0843E840" w:rsidR="00782A7D" w:rsidRDefault="00782A7D" w:rsidP="007B788B">
      <w:pPr>
        <w:pStyle w:val="ListeParagraf"/>
        <w:numPr>
          <w:ilvl w:val="0"/>
          <w:numId w:val="7"/>
        </w:numPr>
        <w:shd w:val="clear" w:color="auto" w:fill="FFFFFF"/>
        <w:spacing w:before="100" w:beforeAutospacing="1" w:after="100" w:afterAutospacing="1"/>
        <w:ind w:left="0" w:firstLine="708"/>
        <w:jc w:val="both"/>
        <w:textAlignment w:val="baseline"/>
        <w:outlineLvl w:val="1"/>
        <w:rPr>
          <w:rFonts w:ascii="Arial" w:eastAsia="Times New Roman" w:hAnsi="Arial" w:cs="Arial"/>
          <w:bCs/>
          <w:sz w:val="24"/>
          <w:szCs w:val="24"/>
          <w:lang w:eastAsia="tr-TR"/>
        </w:rPr>
      </w:pPr>
      <w:r w:rsidRPr="00782A7D">
        <w:rPr>
          <w:rFonts w:ascii="Arial" w:eastAsia="Times New Roman" w:hAnsi="Arial" w:cs="Arial"/>
          <w:bCs/>
          <w:sz w:val="24"/>
          <w:szCs w:val="24"/>
          <w:lang w:eastAsia="tr-TR"/>
        </w:rPr>
        <w:t>Başvurular, adayların genel not ortalaması ile programın puan türünde yükseköğretime kayıt olduğu yıldaki ÖSYS/YKS puanının %40'ı hesaplamaya dahil edilerek değerlendirilir</w:t>
      </w:r>
      <w:r>
        <w:rPr>
          <w:rFonts w:ascii="Arial" w:eastAsia="Times New Roman" w:hAnsi="Arial" w:cs="Arial"/>
          <w:bCs/>
          <w:sz w:val="24"/>
          <w:szCs w:val="24"/>
          <w:lang w:eastAsia="tr-TR"/>
        </w:rPr>
        <w:t>.</w:t>
      </w:r>
      <w:r w:rsidRPr="00782A7D">
        <w:rPr>
          <w:rFonts w:ascii="Arial" w:eastAsia="Times New Roman" w:hAnsi="Arial" w:cs="Arial"/>
          <w:bCs/>
          <w:sz w:val="24"/>
          <w:szCs w:val="24"/>
          <w:lang w:eastAsia="tr-TR"/>
        </w:rPr>
        <w:t> </w:t>
      </w:r>
    </w:p>
    <w:p w14:paraId="4DF884F3" w14:textId="77777777" w:rsidR="00404A9C" w:rsidRDefault="00404A9C" w:rsidP="00404A9C">
      <w:pPr>
        <w:pStyle w:val="ListeParagraf"/>
        <w:shd w:val="clear" w:color="auto" w:fill="FFFFFF"/>
        <w:spacing w:before="100" w:beforeAutospacing="1" w:after="100" w:afterAutospacing="1"/>
        <w:ind w:left="708"/>
        <w:jc w:val="both"/>
        <w:textAlignment w:val="baseline"/>
        <w:outlineLvl w:val="1"/>
        <w:rPr>
          <w:rFonts w:ascii="Arial" w:eastAsia="Times New Roman" w:hAnsi="Arial" w:cs="Arial"/>
          <w:bCs/>
          <w:sz w:val="24"/>
          <w:szCs w:val="24"/>
          <w:lang w:eastAsia="tr-TR"/>
        </w:rPr>
      </w:pPr>
    </w:p>
    <w:p w14:paraId="52112AA1" w14:textId="77777777" w:rsidR="00404A9C" w:rsidRDefault="001B451F" w:rsidP="00EF2C79">
      <w:pPr>
        <w:pStyle w:val="ListeParagraf"/>
        <w:numPr>
          <w:ilvl w:val="0"/>
          <w:numId w:val="7"/>
        </w:numPr>
        <w:shd w:val="clear" w:color="auto" w:fill="FFFFFF"/>
        <w:spacing w:before="100" w:beforeAutospacing="1" w:after="100" w:afterAutospacing="1"/>
        <w:ind w:left="0" w:firstLine="708"/>
        <w:jc w:val="both"/>
        <w:textAlignment w:val="baseline"/>
        <w:outlineLvl w:val="1"/>
        <w:rPr>
          <w:rFonts w:ascii="Arial" w:eastAsia="Times New Roman" w:hAnsi="Arial" w:cs="Arial"/>
          <w:bCs/>
          <w:sz w:val="24"/>
          <w:szCs w:val="24"/>
          <w:lang w:eastAsia="tr-TR"/>
        </w:rPr>
      </w:pPr>
      <w:r w:rsidRPr="00404A9C">
        <w:rPr>
          <w:rFonts w:ascii="Arial" w:eastAsia="Times New Roman" w:hAnsi="Arial" w:cs="Arial"/>
          <w:bCs/>
          <w:sz w:val="24"/>
          <w:szCs w:val="24"/>
          <w:lang w:eastAsia="tr-TR"/>
        </w:rPr>
        <w:t>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w:t>
      </w:r>
    </w:p>
    <w:p w14:paraId="66A74E1B" w14:textId="77777777" w:rsidR="00404A9C" w:rsidRPr="00404A9C" w:rsidRDefault="00404A9C" w:rsidP="00404A9C">
      <w:pPr>
        <w:pStyle w:val="ListeParagraf"/>
        <w:shd w:val="clear" w:color="auto" w:fill="FFFFFF"/>
        <w:spacing w:before="100" w:beforeAutospacing="1" w:after="100" w:afterAutospacing="1"/>
        <w:ind w:left="708"/>
        <w:jc w:val="both"/>
        <w:textAlignment w:val="baseline"/>
        <w:outlineLvl w:val="1"/>
        <w:rPr>
          <w:rFonts w:ascii="Arial" w:eastAsia="Times New Roman" w:hAnsi="Arial" w:cs="Arial"/>
          <w:bCs/>
          <w:sz w:val="24"/>
          <w:szCs w:val="24"/>
          <w:lang w:eastAsia="tr-TR"/>
        </w:rPr>
      </w:pPr>
    </w:p>
    <w:p w14:paraId="3B6C5FC3" w14:textId="77777777" w:rsidR="00A91E22" w:rsidRDefault="00A91E22" w:rsidP="007B788B">
      <w:pPr>
        <w:pStyle w:val="ListeParagraf"/>
        <w:numPr>
          <w:ilvl w:val="0"/>
          <w:numId w:val="7"/>
        </w:numPr>
        <w:shd w:val="clear" w:color="auto" w:fill="FFFFFF"/>
        <w:spacing w:before="100" w:beforeAutospacing="1" w:after="100" w:afterAutospacing="1"/>
        <w:ind w:left="0" w:firstLine="708"/>
        <w:jc w:val="both"/>
        <w:textAlignment w:val="baseline"/>
        <w:outlineLvl w:val="1"/>
        <w:rPr>
          <w:rFonts w:ascii="Arial" w:eastAsia="Times New Roman" w:hAnsi="Arial" w:cs="Arial"/>
          <w:bCs/>
          <w:sz w:val="24"/>
          <w:szCs w:val="24"/>
          <w:lang w:eastAsia="tr-TR"/>
        </w:rPr>
      </w:pPr>
      <w:r w:rsidRPr="003C7CF9">
        <w:rPr>
          <w:rFonts w:ascii="Arial" w:eastAsia="Times New Roman" w:hAnsi="Arial" w:cs="Arial"/>
          <w:b/>
          <w:color w:val="FF0000"/>
          <w:sz w:val="24"/>
          <w:szCs w:val="24"/>
          <w:lang w:eastAsia="tr-TR"/>
        </w:rPr>
        <w:t>Yatay geçiş yapabilmek için öğrenci</w:t>
      </w:r>
      <w:r w:rsidR="002623FD" w:rsidRPr="003C7CF9">
        <w:rPr>
          <w:rFonts w:ascii="Arial" w:eastAsia="Times New Roman" w:hAnsi="Arial" w:cs="Arial"/>
          <w:b/>
          <w:color w:val="FF0000"/>
          <w:sz w:val="24"/>
          <w:szCs w:val="24"/>
          <w:lang w:eastAsia="tr-TR"/>
        </w:rPr>
        <w:t>nin</w:t>
      </w:r>
      <w:r w:rsidRPr="003C7CF9">
        <w:rPr>
          <w:rFonts w:ascii="Arial" w:eastAsia="Times New Roman" w:hAnsi="Arial" w:cs="Arial"/>
          <w:b/>
          <w:color w:val="FF0000"/>
          <w:sz w:val="24"/>
          <w:szCs w:val="24"/>
          <w:lang w:eastAsia="tr-TR"/>
        </w:rPr>
        <w:t xml:space="preserve"> ayrılacağı yükseköğretim programında s</w:t>
      </w:r>
      <w:r w:rsidR="002623FD" w:rsidRPr="003C7CF9">
        <w:rPr>
          <w:rFonts w:ascii="Arial" w:eastAsia="Times New Roman" w:hAnsi="Arial" w:cs="Arial"/>
          <w:b/>
          <w:color w:val="FF0000"/>
          <w:sz w:val="24"/>
          <w:szCs w:val="24"/>
          <w:lang w:eastAsia="tr-TR"/>
        </w:rPr>
        <w:t>orumlu olduğu tüm dersleri alarak başarılı olması</w:t>
      </w:r>
      <w:r w:rsidRPr="003C7CF9">
        <w:rPr>
          <w:rFonts w:ascii="Arial" w:eastAsia="Times New Roman" w:hAnsi="Arial" w:cs="Arial"/>
          <w:bCs/>
          <w:color w:val="FF0000"/>
          <w:sz w:val="24"/>
          <w:szCs w:val="24"/>
          <w:lang w:eastAsia="tr-TR"/>
        </w:rPr>
        <w:t xml:space="preserve"> </w:t>
      </w:r>
      <w:r w:rsidRPr="00A91E22">
        <w:rPr>
          <w:rFonts w:ascii="Arial" w:eastAsia="Times New Roman" w:hAnsi="Arial" w:cs="Arial"/>
          <w:bCs/>
          <w:sz w:val="24"/>
          <w:szCs w:val="24"/>
          <w:lang w:eastAsia="tr-TR"/>
        </w:rPr>
        <w:t>ve kayıt dondurma dı</w:t>
      </w:r>
      <w:r w:rsidR="002623FD">
        <w:rPr>
          <w:rFonts w:ascii="Arial" w:eastAsia="Times New Roman" w:hAnsi="Arial" w:cs="Arial"/>
          <w:bCs/>
          <w:sz w:val="24"/>
          <w:szCs w:val="24"/>
          <w:lang w:eastAsia="tr-TR"/>
        </w:rPr>
        <w:t>şında dönem kaybetmemiş olması</w:t>
      </w:r>
      <w:r w:rsidRPr="00A91E22">
        <w:rPr>
          <w:rFonts w:ascii="Arial" w:eastAsia="Times New Roman" w:hAnsi="Arial" w:cs="Arial"/>
          <w:bCs/>
          <w:sz w:val="24"/>
          <w:szCs w:val="24"/>
          <w:lang w:eastAsia="tr-TR"/>
        </w:rPr>
        <w:t xml:space="preserve"> gerekir. Kayıt dondurmuş olmak, yatay geçiş hakkından yararlanmak için engel teşkil etmez</w:t>
      </w:r>
      <w:r>
        <w:rPr>
          <w:rFonts w:ascii="Arial" w:eastAsia="Times New Roman" w:hAnsi="Arial" w:cs="Arial"/>
          <w:bCs/>
          <w:sz w:val="24"/>
          <w:szCs w:val="24"/>
          <w:lang w:eastAsia="tr-TR"/>
        </w:rPr>
        <w:t>.</w:t>
      </w:r>
    </w:p>
    <w:p w14:paraId="47A2A2A4" w14:textId="77777777" w:rsidR="00404A9C" w:rsidRDefault="00404A9C" w:rsidP="00404A9C">
      <w:pPr>
        <w:pStyle w:val="ListeParagraf"/>
        <w:shd w:val="clear" w:color="auto" w:fill="FFFFFF"/>
        <w:spacing w:before="100" w:beforeAutospacing="1" w:after="100" w:afterAutospacing="1"/>
        <w:ind w:left="708"/>
        <w:jc w:val="both"/>
        <w:textAlignment w:val="baseline"/>
        <w:outlineLvl w:val="1"/>
        <w:rPr>
          <w:rFonts w:ascii="Arial" w:eastAsia="Times New Roman" w:hAnsi="Arial" w:cs="Arial"/>
          <w:bCs/>
          <w:sz w:val="24"/>
          <w:szCs w:val="24"/>
          <w:lang w:eastAsia="tr-TR"/>
        </w:rPr>
      </w:pPr>
    </w:p>
    <w:p w14:paraId="45464F82" w14:textId="77777777" w:rsidR="001869E7" w:rsidRDefault="00AD1686" w:rsidP="00404A9C">
      <w:pPr>
        <w:pStyle w:val="ListeParagraf"/>
        <w:numPr>
          <w:ilvl w:val="0"/>
          <w:numId w:val="7"/>
        </w:numPr>
        <w:shd w:val="clear" w:color="auto" w:fill="FFFFFF"/>
        <w:spacing w:before="100" w:beforeAutospacing="1" w:after="100" w:afterAutospacing="1"/>
        <w:ind w:left="0" w:firstLine="708"/>
        <w:jc w:val="both"/>
        <w:textAlignment w:val="baseline"/>
        <w:outlineLvl w:val="1"/>
        <w:rPr>
          <w:rFonts w:ascii="Arial" w:eastAsia="Times New Roman" w:hAnsi="Arial" w:cs="Arial"/>
          <w:bCs/>
          <w:sz w:val="24"/>
          <w:szCs w:val="24"/>
          <w:lang w:eastAsia="tr-TR"/>
        </w:rPr>
      </w:pPr>
      <w:r w:rsidRPr="00AD1686">
        <w:rPr>
          <w:rFonts w:ascii="Arial" w:eastAsia="Times New Roman" w:hAnsi="Arial" w:cs="Arial"/>
          <w:bCs/>
          <w:sz w:val="24"/>
          <w:szCs w:val="24"/>
          <w:lang w:eastAsia="tr-TR"/>
        </w:rPr>
        <w:t>Dörtlü veya yüzlü sisteme göre elde edilen başarı notlarının birbirine dönüştürülmesinde, Yükseköğretim Yürütme Kurulu tarafından belirlenen dönüştürme tabloları kullanılır.</w:t>
      </w:r>
    </w:p>
    <w:p w14:paraId="02464B15" w14:textId="77777777" w:rsidR="00404A9C" w:rsidRPr="00404A9C" w:rsidRDefault="00404A9C" w:rsidP="00404A9C">
      <w:pPr>
        <w:pStyle w:val="ListeParagraf"/>
        <w:shd w:val="clear" w:color="auto" w:fill="FFFFFF"/>
        <w:spacing w:before="100" w:beforeAutospacing="1" w:after="100" w:afterAutospacing="1"/>
        <w:ind w:left="708"/>
        <w:jc w:val="both"/>
        <w:textAlignment w:val="baseline"/>
        <w:outlineLvl w:val="1"/>
        <w:rPr>
          <w:rFonts w:ascii="Arial" w:eastAsia="Times New Roman" w:hAnsi="Arial" w:cs="Arial"/>
          <w:bCs/>
          <w:sz w:val="24"/>
          <w:szCs w:val="24"/>
          <w:lang w:eastAsia="tr-TR"/>
        </w:rPr>
      </w:pPr>
    </w:p>
    <w:p w14:paraId="5DBB0E96" w14:textId="77777777" w:rsidR="001869E7" w:rsidRDefault="001869E7" w:rsidP="002F3378">
      <w:pPr>
        <w:pStyle w:val="ListeParagraf"/>
        <w:numPr>
          <w:ilvl w:val="0"/>
          <w:numId w:val="6"/>
        </w:numPr>
        <w:shd w:val="clear" w:color="auto" w:fill="FFFFFF"/>
        <w:spacing w:after="0"/>
        <w:ind w:left="0" w:firstLine="708"/>
        <w:jc w:val="both"/>
        <w:textAlignment w:val="baseline"/>
        <w:outlineLvl w:val="3"/>
        <w:rPr>
          <w:rFonts w:ascii="Arial" w:eastAsia="Times New Roman" w:hAnsi="Arial" w:cs="Arial"/>
          <w:bCs/>
          <w:sz w:val="24"/>
          <w:szCs w:val="24"/>
          <w:lang w:eastAsia="tr-TR"/>
        </w:rPr>
      </w:pPr>
      <w:r w:rsidRPr="00404A9C">
        <w:rPr>
          <w:rFonts w:ascii="Arial" w:eastAsia="Times New Roman" w:hAnsi="Arial" w:cs="Arial"/>
          <w:bCs/>
          <w:sz w:val="24"/>
          <w:szCs w:val="24"/>
          <w:lang w:eastAsia="tr-TR"/>
        </w:rPr>
        <w:t>Öğrencinin yatay geçiş başvurusu yapabilmesi için disiplin cezası almamış olması gerekir.</w:t>
      </w:r>
    </w:p>
    <w:p w14:paraId="6C2B85E8" w14:textId="77777777" w:rsidR="00B26403" w:rsidRPr="00B26403" w:rsidRDefault="00B26403" w:rsidP="00B26403">
      <w:pPr>
        <w:pStyle w:val="ListeParagraf"/>
        <w:rPr>
          <w:rFonts w:ascii="Arial" w:eastAsia="Times New Roman" w:hAnsi="Arial" w:cs="Arial"/>
          <w:bCs/>
          <w:sz w:val="24"/>
          <w:szCs w:val="24"/>
          <w:lang w:eastAsia="tr-TR"/>
        </w:rPr>
      </w:pPr>
    </w:p>
    <w:p w14:paraId="5CBCF7F6" w14:textId="77777777" w:rsidR="00B26403" w:rsidRDefault="00B26403" w:rsidP="00B26403">
      <w:pPr>
        <w:pStyle w:val="ListeParagraf"/>
        <w:numPr>
          <w:ilvl w:val="0"/>
          <w:numId w:val="6"/>
        </w:numPr>
        <w:shd w:val="clear" w:color="auto" w:fill="FFFFFF"/>
        <w:spacing w:after="0"/>
        <w:ind w:left="0" w:firstLine="708"/>
        <w:jc w:val="both"/>
        <w:textAlignment w:val="baseline"/>
        <w:outlineLvl w:val="3"/>
        <w:rPr>
          <w:rFonts w:ascii="Arial" w:eastAsia="Times New Roman" w:hAnsi="Arial" w:cs="Arial"/>
          <w:bCs/>
          <w:sz w:val="24"/>
          <w:szCs w:val="24"/>
          <w:lang w:eastAsia="tr-TR"/>
        </w:rPr>
      </w:pPr>
      <w:r w:rsidRPr="00B26403">
        <w:rPr>
          <w:rFonts w:ascii="Arial" w:eastAsia="Times New Roman" w:hAnsi="Arial" w:cs="Arial"/>
          <w:bCs/>
          <w:sz w:val="24"/>
          <w:szCs w:val="24"/>
          <w:lang w:eastAsia="tr-TR"/>
        </w:rPr>
        <w:t>Yurt dışı üniversitelerden yapılan başvurularda öğrencinin yurt dışında öğrenim gördüğü yükseköğretim kurumunun ve eğitimin yapıldığı programın ön lisans veya lisans diploma vermeye yetkili bir kurum olarak Yükseköğretim Kurulu tarafından tanınması ve kayıtlı olduğu diploma programının, yatay geçiş için başvurduğu Ön Lisans veya lisans diploma programına eşdeğerliğinin ilgili üniversite tarafından kabul edilmesi şartı aranır,</w:t>
      </w:r>
    </w:p>
    <w:p w14:paraId="58817ABF" w14:textId="77777777" w:rsidR="00B26403" w:rsidRPr="00B26403" w:rsidRDefault="00B26403" w:rsidP="00B26403">
      <w:pPr>
        <w:pStyle w:val="ListeParagraf"/>
        <w:rPr>
          <w:rFonts w:ascii="Arial" w:eastAsia="Times New Roman" w:hAnsi="Arial" w:cs="Arial"/>
          <w:bCs/>
          <w:sz w:val="24"/>
          <w:szCs w:val="24"/>
          <w:lang w:eastAsia="tr-TR"/>
        </w:rPr>
      </w:pPr>
    </w:p>
    <w:p w14:paraId="7A4EDE2E" w14:textId="77777777" w:rsidR="00B26403" w:rsidRPr="007711A3" w:rsidRDefault="00B26403" w:rsidP="00B26403">
      <w:pPr>
        <w:pStyle w:val="ListeParagraf"/>
        <w:numPr>
          <w:ilvl w:val="0"/>
          <w:numId w:val="6"/>
        </w:numPr>
        <w:shd w:val="clear" w:color="auto" w:fill="FFFFFF"/>
        <w:spacing w:after="0"/>
        <w:ind w:left="0" w:firstLine="708"/>
        <w:jc w:val="both"/>
        <w:textAlignment w:val="baseline"/>
        <w:outlineLvl w:val="3"/>
        <w:rPr>
          <w:rFonts w:ascii="Arial" w:eastAsia="Times New Roman" w:hAnsi="Arial" w:cs="Arial"/>
          <w:bCs/>
          <w:sz w:val="24"/>
          <w:szCs w:val="24"/>
          <w:lang w:eastAsia="tr-TR"/>
        </w:rPr>
      </w:pPr>
      <w:r w:rsidRPr="00B26403">
        <w:rPr>
          <w:rFonts w:ascii="Arial" w:eastAsia="Times New Roman" w:hAnsi="Arial" w:cs="Arial"/>
          <w:bCs/>
          <w:sz w:val="24"/>
          <w:szCs w:val="24"/>
          <w:lang w:eastAsia="tr-TR"/>
        </w:rPr>
        <w:t>Yurtdışından yatay geçiş yapacak öğrencinin yurtdışı yükseköğretim kurumunda, yabancı dil hazırlık sınıfı hariç en az bir yıl okumuş olması ve ayrılacağı kurumda öğretim süresinde sağladığı genel not ortalaması en az 4 üzerinden 2,29 ya da 100 üzerinden 60 olmalıdır. İlk yıl sonunda sınav yapılmayan yükseköğretim kurumlarından ilk yıl sonunda yatay geçiş yapılamaz,</w:t>
      </w:r>
    </w:p>
    <w:p w14:paraId="1DE7D14C" w14:textId="77777777" w:rsidR="00404A9C" w:rsidRPr="00404A9C" w:rsidRDefault="00404A9C" w:rsidP="00404A9C">
      <w:pPr>
        <w:pStyle w:val="ListeParagraf"/>
        <w:shd w:val="clear" w:color="auto" w:fill="FFFFFF"/>
        <w:spacing w:after="0"/>
        <w:ind w:left="708"/>
        <w:jc w:val="both"/>
        <w:textAlignment w:val="baseline"/>
        <w:outlineLvl w:val="3"/>
        <w:rPr>
          <w:rFonts w:ascii="Arial" w:eastAsia="Times New Roman" w:hAnsi="Arial" w:cs="Arial"/>
          <w:bCs/>
          <w:sz w:val="24"/>
          <w:szCs w:val="24"/>
          <w:lang w:eastAsia="tr-TR"/>
        </w:rPr>
      </w:pPr>
    </w:p>
    <w:p w14:paraId="6155213B" w14:textId="77777777" w:rsidR="001869E7" w:rsidRDefault="001869E7" w:rsidP="006C7CC6">
      <w:pPr>
        <w:pStyle w:val="ListeParagraf"/>
        <w:numPr>
          <w:ilvl w:val="0"/>
          <w:numId w:val="6"/>
        </w:numPr>
        <w:shd w:val="clear" w:color="auto" w:fill="FFFFFF"/>
        <w:spacing w:after="0"/>
        <w:ind w:left="0" w:firstLine="708"/>
        <w:jc w:val="both"/>
        <w:textAlignment w:val="baseline"/>
        <w:outlineLvl w:val="3"/>
        <w:rPr>
          <w:rFonts w:ascii="Arial" w:eastAsia="Times New Roman" w:hAnsi="Arial" w:cs="Arial"/>
          <w:bCs/>
          <w:sz w:val="24"/>
          <w:szCs w:val="24"/>
          <w:lang w:eastAsia="tr-TR"/>
        </w:rPr>
      </w:pPr>
      <w:r w:rsidRPr="007711A3">
        <w:rPr>
          <w:rFonts w:ascii="Arial" w:eastAsia="Times New Roman" w:hAnsi="Arial" w:cs="Arial"/>
          <w:bCs/>
          <w:sz w:val="24"/>
          <w:szCs w:val="24"/>
          <w:lang w:eastAsia="tr-TR"/>
        </w:rPr>
        <w:t xml:space="preserve">Yatay geçiş işlemleri "Yükseköğretim Kurumlarında </w:t>
      </w:r>
      <w:proofErr w:type="spellStart"/>
      <w:r w:rsidRPr="007711A3">
        <w:rPr>
          <w:rFonts w:ascii="Arial" w:eastAsia="Times New Roman" w:hAnsi="Arial" w:cs="Arial"/>
          <w:bCs/>
          <w:sz w:val="24"/>
          <w:szCs w:val="24"/>
          <w:lang w:eastAsia="tr-TR"/>
        </w:rPr>
        <w:t>Önlisans</w:t>
      </w:r>
      <w:proofErr w:type="spellEnd"/>
      <w:r w:rsidRPr="007711A3">
        <w:rPr>
          <w:rFonts w:ascii="Arial" w:eastAsia="Times New Roman" w:hAnsi="Arial" w:cs="Arial"/>
          <w:bCs/>
          <w:sz w:val="24"/>
          <w:szCs w:val="24"/>
          <w:lang w:eastAsia="tr-TR"/>
        </w:rPr>
        <w:t xml:space="preserve"> ve Lisans Düzeyindeki Programlar Arasında Geçiş Esaslarına İlişkin Yönetmelik" hükümleri çerçevesinde yapılır.</w:t>
      </w:r>
    </w:p>
    <w:p w14:paraId="111F5EE9" w14:textId="77777777" w:rsidR="002A4E73" w:rsidRPr="007B0FE0" w:rsidRDefault="002A4E73" w:rsidP="002A4E73">
      <w:pPr>
        <w:pStyle w:val="Balk2"/>
        <w:shd w:val="clear" w:color="auto" w:fill="FFFFFF"/>
        <w:rPr>
          <w:rFonts w:ascii="Arial" w:hAnsi="Arial" w:cs="Arial"/>
          <w:b w:val="0"/>
          <w:sz w:val="24"/>
          <w:szCs w:val="24"/>
        </w:rPr>
      </w:pPr>
      <w:r>
        <w:rPr>
          <w:rFonts w:ascii="Arial" w:hAnsi="Arial" w:cs="Arial"/>
          <w:bCs w:val="0"/>
          <w:sz w:val="24"/>
          <w:szCs w:val="24"/>
        </w:rPr>
        <w:t>Yatay Geçiş</w:t>
      </w:r>
      <w:r w:rsidRPr="007B0FE0">
        <w:rPr>
          <w:rFonts w:ascii="Arial" w:hAnsi="Arial" w:cs="Arial"/>
          <w:bCs w:val="0"/>
          <w:sz w:val="24"/>
          <w:szCs w:val="24"/>
        </w:rPr>
        <w:t xml:space="preserve"> Bursu</w:t>
      </w:r>
    </w:p>
    <w:p w14:paraId="3200F02B" w14:textId="3EAB5F79" w:rsidR="005B7160" w:rsidRPr="0066400D" w:rsidRDefault="002A4E73" w:rsidP="0066400D">
      <w:pPr>
        <w:pStyle w:val="NormalWeb"/>
        <w:shd w:val="clear" w:color="auto" w:fill="FFFFFF"/>
        <w:spacing w:before="0" w:beforeAutospacing="0"/>
        <w:rPr>
          <w:rFonts w:ascii="Arial" w:hAnsi="Arial" w:cs="Arial"/>
          <w:bCs/>
        </w:rPr>
      </w:pPr>
      <w:r w:rsidRPr="007B0FE0">
        <w:rPr>
          <w:rFonts w:ascii="Arial" w:hAnsi="Arial" w:cs="Arial"/>
          <w:bCs/>
        </w:rPr>
        <w:t>Üniversitemize</w:t>
      </w:r>
      <w:r w:rsidR="0066400D" w:rsidRPr="0066400D">
        <w:rPr>
          <w:rFonts w:ascii="Arial" w:hAnsi="Arial" w:cs="Arial"/>
          <w:bCs/>
        </w:rPr>
        <w:t xml:space="preserve"> kurumlararası yatay geçiş yaparak kayıt olan tüm öğrencilerimize ilgili programın ücreti üzerinden %50 oranında indirim yapılacaktır.</w:t>
      </w:r>
    </w:p>
    <w:sectPr w:rsidR="005B7160" w:rsidRPr="0066400D" w:rsidSect="003C7CF9">
      <w:pgSz w:w="11906" w:h="16838"/>
      <w:pgMar w:top="568"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3832"/>
    <w:multiLevelType w:val="multilevel"/>
    <w:tmpl w:val="3E78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A159A"/>
    <w:multiLevelType w:val="hybridMultilevel"/>
    <w:tmpl w:val="B42EF65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6F02FC1"/>
    <w:multiLevelType w:val="hybridMultilevel"/>
    <w:tmpl w:val="86EC6C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236343AF"/>
    <w:multiLevelType w:val="multilevel"/>
    <w:tmpl w:val="9B52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F12CB"/>
    <w:multiLevelType w:val="hybridMultilevel"/>
    <w:tmpl w:val="3A38FE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254E9E"/>
    <w:multiLevelType w:val="hybridMultilevel"/>
    <w:tmpl w:val="8DC42A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DB2765"/>
    <w:multiLevelType w:val="hybridMultilevel"/>
    <w:tmpl w:val="FC46D50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66E059B2"/>
    <w:multiLevelType w:val="hybridMultilevel"/>
    <w:tmpl w:val="5DE0B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2F128E"/>
    <w:multiLevelType w:val="hybridMultilevel"/>
    <w:tmpl w:val="144299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71470530"/>
    <w:multiLevelType w:val="multilevel"/>
    <w:tmpl w:val="7BEE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C14771"/>
    <w:multiLevelType w:val="multilevel"/>
    <w:tmpl w:val="091C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F62C3"/>
    <w:multiLevelType w:val="hybridMultilevel"/>
    <w:tmpl w:val="3752A70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566260538">
    <w:abstractNumId w:val="7"/>
  </w:num>
  <w:num w:numId="2" w16cid:durableId="2110470107">
    <w:abstractNumId w:val="10"/>
  </w:num>
  <w:num w:numId="3" w16cid:durableId="1743983842">
    <w:abstractNumId w:val="6"/>
  </w:num>
  <w:num w:numId="4" w16cid:durableId="276956285">
    <w:abstractNumId w:val="4"/>
  </w:num>
  <w:num w:numId="5" w16cid:durableId="1955093146">
    <w:abstractNumId w:val="5"/>
  </w:num>
  <w:num w:numId="6" w16cid:durableId="1579437812">
    <w:abstractNumId w:val="1"/>
  </w:num>
  <w:num w:numId="7" w16cid:durableId="995568155">
    <w:abstractNumId w:val="2"/>
  </w:num>
  <w:num w:numId="8" w16cid:durableId="914247114">
    <w:abstractNumId w:val="0"/>
  </w:num>
  <w:num w:numId="9" w16cid:durableId="2000772347">
    <w:abstractNumId w:val="3"/>
  </w:num>
  <w:num w:numId="10" w16cid:durableId="199633386">
    <w:abstractNumId w:val="8"/>
  </w:num>
  <w:num w:numId="11" w16cid:durableId="254363105">
    <w:abstractNumId w:val="11"/>
  </w:num>
  <w:num w:numId="12" w16cid:durableId="569194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F0"/>
    <w:rsid w:val="00055DE2"/>
    <w:rsid w:val="00061235"/>
    <w:rsid w:val="000B691C"/>
    <w:rsid w:val="000C05F6"/>
    <w:rsid w:val="0010702C"/>
    <w:rsid w:val="00125779"/>
    <w:rsid w:val="00162C15"/>
    <w:rsid w:val="0018082A"/>
    <w:rsid w:val="0018113D"/>
    <w:rsid w:val="001869E7"/>
    <w:rsid w:val="001B451F"/>
    <w:rsid w:val="0024646D"/>
    <w:rsid w:val="002623FD"/>
    <w:rsid w:val="002913EC"/>
    <w:rsid w:val="002A4E73"/>
    <w:rsid w:val="002E3CA3"/>
    <w:rsid w:val="003A71E6"/>
    <w:rsid w:val="003C7CF9"/>
    <w:rsid w:val="00404A9C"/>
    <w:rsid w:val="00406009"/>
    <w:rsid w:val="005525DF"/>
    <w:rsid w:val="005B7160"/>
    <w:rsid w:val="0066400D"/>
    <w:rsid w:val="00690269"/>
    <w:rsid w:val="006977F0"/>
    <w:rsid w:val="006C7CC6"/>
    <w:rsid w:val="007711A3"/>
    <w:rsid w:val="00782A7D"/>
    <w:rsid w:val="007B788B"/>
    <w:rsid w:val="007F4206"/>
    <w:rsid w:val="008503D5"/>
    <w:rsid w:val="00873895"/>
    <w:rsid w:val="008D2B43"/>
    <w:rsid w:val="008F2520"/>
    <w:rsid w:val="009A39FA"/>
    <w:rsid w:val="009F31B1"/>
    <w:rsid w:val="00A028BA"/>
    <w:rsid w:val="00A55485"/>
    <w:rsid w:val="00A91E22"/>
    <w:rsid w:val="00AD1686"/>
    <w:rsid w:val="00B05E95"/>
    <w:rsid w:val="00B10D7A"/>
    <w:rsid w:val="00B26403"/>
    <w:rsid w:val="00B306A6"/>
    <w:rsid w:val="00B82771"/>
    <w:rsid w:val="00B949FC"/>
    <w:rsid w:val="00BB1ADD"/>
    <w:rsid w:val="00BB3C36"/>
    <w:rsid w:val="00BC426C"/>
    <w:rsid w:val="00BD2924"/>
    <w:rsid w:val="00C16F81"/>
    <w:rsid w:val="00C567AF"/>
    <w:rsid w:val="00C56C36"/>
    <w:rsid w:val="00C725D3"/>
    <w:rsid w:val="00CE7192"/>
    <w:rsid w:val="00D33EE0"/>
    <w:rsid w:val="00D617C9"/>
    <w:rsid w:val="00E1137B"/>
    <w:rsid w:val="00E42410"/>
    <w:rsid w:val="00E53ECF"/>
    <w:rsid w:val="00EC78E3"/>
    <w:rsid w:val="00EE19E8"/>
    <w:rsid w:val="00EF2156"/>
    <w:rsid w:val="00F41E1D"/>
    <w:rsid w:val="00F94C7A"/>
    <w:rsid w:val="00FA0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284C"/>
  <w15:docId w15:val="{AA2A7616-C876-4DA4-A44F-B3F6A822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B1"/>
  </w:style>
  <w:style w:type="paragraph" w:styleId="Balk2">
    <w:name w:val="heading 2"/>
    <w:basedOn w:val="Normal"/>
    <w:link w:val="Balk2Char"/>
    <w:uiPriority w:val="9"/>
    <w:qFormat/>
    <w:rsid w:val="00B949FC"/>
    <w:pPr>
      <w:spacing w:before="100" w:beforeAutospacing="1" w:after="100" w:afterAutospacing="1"/>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1869E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B949FC"/>
    <w:pPr>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977F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basedOn w:val="VarsaylanParagrafYazTipi"/>
    <w:link w:val="Balk2"/>
    <w:uiPriority w:val="9"/>
    <w:rsid w:val="00B949FC"/>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B949FC"/>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2E3CA3"/>
    <w:pPr>
      <w:ind w:left="720"/>
      <w:contextualSpacing/>
    </w:pPr>
  </w:style>
  <w:style w:type="character" w:styleId="Kpr">
    <w:name w:val="Hyperlink"/>
    <w:basedOn w:val="VarsaylanParagrafYazTipi"/>
    <w:uiPriority w:val="99"/>
    <w:unhideWhenUsed/>
    <w:rsid w:val="002913EC"/>
    <w:rPr>
      <w:color w:val="0000FF" w:themeColor="hyperlink"/>
      <w:u w:val="single"/>
    </w:rPr>
  </w:style>
  <w:style w:type="character" w:customStyle="1" w:styleId="Balk3Char">
    <w:name w:val="Başlık 3 Char"/>
    <w:basedOn w:val="VarsaylanParagrafYazTipi"/>
    <w:link w:val="Balk3"/>
    <w:uiPriority w:val="9"/>
    <w:semiHidden/>
    <w:rsid w:val="001869E7"/>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1869E7"/>
    <w:rPr>
      <w:b/>
      <w:bCs/>
    </w:rPr>
  </w:style>
  <w:style w:type="paragraph" w:styleId="NormalWeb">
    <w:name w:val="Normal (Web)"/>
    <w:basedOn w:val="Normal"/>
    <w:uiPriority w:val="99"/>
    <w:unhideWhenUsed/>
    <w:rsid w:val="001869E7"/>
    <w:pPr>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E7192"/>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7192"/>
    <w:rPr>
      <w:rFonts w:ascii="Segoe UI" w:hAnsi="Segoe UI" w:cs="Segoe UI"/>
      <w:sz w:val="18"/>
      <w:szCs w:val="18"/>
    </w:rPr>
  </w:style>
  <w:style w:type="character" w:styleId="zlenenKpr">
    <w:name w:val="FollowedHyperlink"/>
    <w:basedOn w:val="VarsaylanParagrafYazTipi"/>
    <w:uiPriority w:val="99"/>
    <w:semiHidden/>
    <w:unhideWhenUsed/>
    <w:rsid w:val="00BC426C"/>
    <w:rPr>
      <w:color w:val="800080" w:themeColor="followedHyperlink"/>
      <w:u w:val="single"/>
    </w:rPr>
  </w:style>
  <w:style w:type="character" w:customStyle="1" w:styleId="grame">
    <w:name w:val="grame"/>
    <w:basedOn w:val="VarsaylanParagrafYazTipi"/>
    <w:rsid w:val="0078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0337">
      <w:bodyDiv w:val="1"/>
      <w:marLeft w:val="0"/>
      <w:marRight w:val="0"/>
      <w:marTop w:val="0"/>
      <w:marBottom w:val="0"/>
      <w:divBdr>
        <w:top w:val="none" w:sz="0" w:space="0" w:color="auto"/>
        <w:left w:val="none" w:sz="0" w:space="0" w:color="auto"/>
        <w:bottom w:val="none" w:sz="0" w:space="0" w:color="auto"/>
        <w:right w:val="none" w:sz="0" w:space="0" w:color="auto"/>
      </w:divBdr>
    </w:div>
    <w:div w:id="1369068982">
      <w:bodyDiv w:val="1"/>
      <w:marLeft w:val="0"/>
      <w:marRight w:val="0"/>
      <w:marTop w:val="0"/>
      <w:marBottom w:val="0"/>
      <w:divBdr>
        <w:top w:val="none" w:sz="0" w:space="0" w:color="auto"/>
        <w:left w:val="none" w:sz="0" w:space="0" w:color="auto"/>
        <w:bottom w:val="none" w:sz="0" w:space="0" w:color="auto"/>
        <w:right w:val="none" w:sz="0" w:space="0" w:color="auto"/>
      </w:divBdr>
    </w:div>
    <w:div w:id="1552956820">
      <w:bodyDiv w:val="1"/>
      <w:marLeft w:val="0"/>
      <w:marRight w:val="0"/>
      <w:marTop w:val="0"/>
      <w:marBottom w:val="0"/>
      <w:divBdr>
        <w:top w:val="none" w:sz="0" w:space="0" w:color="auto"/>
        <w:left w:val="none" w:sz="0" w:space="0" w:color="auto"/>
        <w:bottom w:val="none" w:sz="0" w:space="0" w:color="auto"/>
        <w:right w:val="none" w:sz="0" w:space="0" w:color="auto"/>
      </w:divBdr>
    </w:div>
    <w:div w:id="1699311971">
      <w:bodyDiv w:val="1"/>
      <w:marLeft w:val="0"/>
      <w:marRight w:val="0"/>
      <w:marTop w:val="0"/>
      <w:marBottom w:val="0"/>
      <w:divBdr>
        <w:top w:val="none" w:sz="0" w:space="0" w:color="auto"/>
        <w:left w:val="none" w:sz="0" w:space="0" w:color="auto"/>
        <w:bottom w:val="none" w:sz="0" w:space="0" w:color="auto"/>
        <w:right w:val="none" w:sz="0" w:space="0" w:color="auto"/>
      </w:divBdr>
    </w:div>
    <w:div w:id="18877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447</Words>
  <Characters>2553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İlkay YILMAZ</cp:lastModifiedBy>
  <cp:revision>27</cp:revision>
  <cp:lastPrinted>2022-06-29T11:45:00Z</cp:lastPrinted>
  <dcterms:created xsi:type="dcterms:W3CDTF">2021-01-07T12:33:00Z</dcterms:created>
  <dcterms:modified xsi:type="dcterms:W3CDTF">2025-06-04T08:25:00Z</dcterms:modified>
</cp:coreProperties>
</file>