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5CBD" w14:textId="77777777" w:rsidR="006E2B26" w:rsidRPr="000422BF" w:rsidRDefault="006E2B26" w:rsidP="000422BF">
      <w:pPr>
        <w:spacing w:after="0"/>
        <w:jc w:val="center"/>
        <w:rPr>
          <w:b/>
          <w:bCs/>
        </w:rPr>
      </w:pPr>
      <w:r w:rsidRPr="000422BF">
        <w:rPr>
          <w:b/>
          <w:bCs/>
        </w:rPr>
        <w:t xml:space="preserve">ANTALYA BELEK ÜNİVERSİTESİ </w:t>
      </w:r>
    </w:p>
    <w:p w14:paraId="4777CA77" w14:textId="77777777" w:rsidR="006E2B26" w:rsidRPr="000422BF" w:rsidRDefault="006E2B26" w:rsidP="000422BF">
      <w:pPr>
        <w:spacing w:after="0"/>
        <w:jc w:val="center"/>
        <w:rPr>
          <w:b/>
          <w:bCs/>
        </w:rPr>
      </w:pPr>
      <w:r w:rsidRPr="000422BF">
        <w:rPr>
          <w:b/>
          <w:bCs/>
        </w:rPr>
        <w:t xml:space="preserve">Rektörlüğe Bağlı Bölüm Başkanlıklarının İşleyiş ve Ortak Zorunlu Dersler </w:t>
      </w:r>
    </w:p>
    <w:p w14:paraId="7D81EC63" w14:textId="3083B306" w:rsidR="006E2B26" w:rsidRPr="000422BF" w:rsidRDefault="006E2B26" w:rsidP="000422BF">
      <w:pPr>
        <w:spacing w:after="0"/>
        <w:jc w:val="center"/>
        <w:rPr>
          <w:b/>
          <w:bCs/>
        </w:rPr>
      </w:pPr>
      <w:r w:rsidRPr="000422BF">
        <w:rPr>
          <w:b/>
          <w:bCs/>
        </w:rPr>
        <w:t>Eğitim-Öğretim Yönergesi</w:t>
      </w:r>
    </w:p>
    <w:p w14:paraId="4AD43F8B" w14:textId="77777777" w:rsidR="006E2B26" w:rsidRPr="000422BF" w:rsidRDefault="006E2B26" w:rsidP="000422BF">
      <w:pPr>
        <w:spacing w:after="0" w:line="360" w:lineRule="auto"/>
        <w:jc w:val="center"/>
        <w:rPr>
          <w:b/>
          <w:bCs/>
        </w:rPr>
      </w:pPr>
    </w:p>
    <w:p w14:paraId="5F2A4973" w14:textId="084C9878" w:rsidR="006E2B26" w:rsidRPr="000422BF" w:rsidRDefault="006E2B26" w:rsidP="000422BF">
      <w:pPr>
        <w:spacing w:after="0" w:line="360" w:lineRule="auto"/>
        <w:jc w:val="center"/>
        <w:rPr>
          <w:b/>
          <w:bCs/>
        </w:rPr>
      </w:pPr>
      <w:r w:rsidRPr="000422BF">
        <w:rPr>
          <w:b/>
          <w:bCs/>
        </w:rPr>
        <w:t>BİRİNCİ BÖLÜM</w:t>
      </w:r>
    </w:p>
    <w:p w14:paraId="583C1809" w14:textId="787B9FD0" w:rsidR="006E2B26" w:rsidRPr="000422BF" w:rsidRDefault="006E2B26" w:rsidP="000422BF">
      <w:pPr>
        <w:spacing w:after="0" w:line="360" w:lineRule="auto"/>
        <w:jc w:val="center"/>
        <w:rPr>
          <w:b/>
          <w:bCs/>
        </w:rPr>
      </w:pPr>
      <w:r w:rsidRPr="000422BF">
        <w:rPr>
          <w:b/>
          <w:bCs/>
        </w:rPr>
        <w:t>Amaç, Kapsam, Dayanak ve Tanımlar</w:t>
      </w:r>
    </w:p>
    <w:p w14:paraId="148D17D6" w14:textId="77777777" w:rsidR="006E2B26" w:rsidRPr="000422BF" w:rsidRDefault="006E2B26" w:rsidP="000422BF">
      <w:pPr>
        <w:spacing w:after="0" w:line="360" w:lineRule="auto"/>
        <w:rPr>
          <w:b/>
          <w:bCs/>
        </w:rPr>
      </w:pPr>
      <w:r w:rsidRPr="000422BF">
        <w:rPr>
          <w:b/>
          <w:bCs/>
        </w:rPr>
        <w:t xml:space="preserve">Amaç </w:t>
      </w:r>
    </w:p>
    <w:p w14:paraId="1B3EB9FB" w14:textId="537D9A16" w:rsidR="006E2B26" w:rsidRPr="000422BF" w:rsidRDefault="006E2B26" w:rsidP="000422BF">
      <w:pPr>
        <w:spacing w:after="0" w:line="360" w:lineRule="auto"/>
      </w:pPr>
      <w:r w:rsidRPr="000422BF">
        <w:rPr>
          <w:b/>
          <w:bCs/>
        </w:rPr>
        <w:t>MADDE 1</w:t>
      </w:r>
      <w:r w:rsidRPr="000422BF">
        <w:t xml:space="preserve"> – (1) Bu Yönergenin amacı; Antalya Belek Üniversitesinde, herhangi bir birime bağlı olmaksızın doğrudan Rektörlüğe bağlı olarak kurulan bölüm başkanlıklarının faaliyet alanlarına, çalışma şekline, eğitim öğretim faaliyetlerine ilişkin usul ve esasları düzenlemektir. </w:t>
      </w:r>
    </w:p>
    <w:p w14:paraId="141F841D" w14:textId="77777777" w:rsidR="006E2B26" w:rsidRPr="000422BF" w:rsidRDefault="006E2B26" w:rsidP="000422BF">
      <w:pPr>
        <w:spacing w:after="0" w:line="360" w:lineRule="auto"/>
        <w:rPr>
          <w:b/>
          <w:bCs/>
        </w:rPr>
      </w:pPr>
    </w:p>
    <w:p w14:paraId="2E60B339" w14:textId="03D8180E" w:rsidR="006E2B26" w:rsidRPr="000422BF" w:rsidRDefault="006E2B26" w:rsidP="000422BF">
      <w:pPr>
        <w:spacing w:after="0" w:line="360" w:lineRule="auto"/>
        <w:rPr>
          <w:b/>
          <w:bCs/>
        </w:rPr>
      </w:pPr>
      <w:r w:rsidRPr="000422BF">
        <w:rPr>
          <w:b/>
          <w:bCs/>
        </w:rPr>
        <w:t xml:space="preserve">Kapsam </w:t>
      </w:r>
    </w:p>
    <w:p w14:paraId="77AAC45C" w14:textId="77777777" w:rsidR="006E2B26" w:rsidRPr="000422BF" w:rsidRDefault="006E2B26" w:rsidP="000422BF">
      <w:pPr>
        <w:spacing w:after="0" w:line="360" w:lineRule="auto"/>
      </w:pPr>
      <w:r w:rsidRPr="000422BF">
        <w:rPr>
          <w:b/>
          <w:bCs/>
        </w:rPr>
        <w:t>MADDE 2</w:t>
      </w:r>
      <w:r w:rsidRPr="000422BF">
        <w:t xml:space="preserve"> – (1) Bu Yönerge; Antalya Belek Üniversitesinde, herhangi bir birime bağlı olmaksızın doğrudan Rektörlüğe bağlı olarak kurulan bölüm başkanlıklarının, öğretim görevlisi veya üyelerinin faaliyet alanlarına, çalışma şekline, eğitim öğretim faaliyetlerine ilişkin hükümleri kapsar. </w:t>
      </w:r>
    </w:p>
    <w:p w14:paraId="093B7699" w14:textId="77777777" w:rsidR="006E2B26" w:rsidRPr="000422BF" w:rsidRDefault="006E2B26" w:rsidP="000422BF">
      <w:pPr>
        <w:spacing w:after="0" w:line="360" w:lineRule="auto"/>
      </w:pPr>
    </w:p>
    <w:p w14:paraId="2F448E7B" w14:textId="181C1AC3" w:rsidR="006E2B26" w:rsidRPr="000422BF" w:rsidRDefault="006E2B26" w:rsidP="000422BF">
      <w:pPr>
        <w:spacing w:after="0" w:line="360" w:lineRule="auto"/>
        <w:rPr>
          <w:b/>
          <w:bCs/>
        </w:rPr>
      </w:pPr>
      <w:r w:rsidRPr="000422BF">
        <w:rPr>
          <w:b/>
          <w:bCs/>
        </w:rPr>
        <w:t xml:space="preserve">Dayanak </w:t>
      </w:r>
    </w:p>
    <w:p w14:paraId="42A17157" w14:textId="3D4BE489" w:rsidR="006E2B26" w:rsidRPr="000422BF" w:rsidRDefault="006E2B26" w:rsidP="000422BF">
      <w:pPr>
        <w:spacing w:after="0" w:line="360" w:lineRule="auto"/>
      </w:pPr>
      <w:r w:rsidRPr="000422BF">
        <w:rPr>
          <w:b/>
          <w:bCs/>
        </w:rPr>
        <w:t>MADDE 3</w:t>
      </w:r>
      <w:r w:rsidRPr="000422BF">
        <w:t xml:space="preserve"> – (1)</w:t>
      </w:r>
      <w:r w:rsidR="005F6A0A" w:rsidRPr="000422BF">
        <w:t xml:space="preserve"> </w:t>
      </w:r>
      <w:r w:rsidRPr="000422BF">
        <w:t xml:space="preserve">Bu Yönerge; 04.11.1981 tarihli ve 2547 sayılı Yükseköğretim Kanununun 5 inci, </w:t>
      </w:r>
      <w:r w:rsidR="005F6A0A" w:rsidRPr="000422BF">
        <w:t>14’üncü</w:t>
      </w:r>
      <w:r w:rsidRPr="000422BF">
        <w:t xml:space="preserve"> ve 21 inci maddelerine, Üniversitelerde Akademik Teşkilat Yönetmeliği 13 üncü,</w:t>
      </w:r>
      <w:r w:rsidR="005F6A0A" w:rsidRPr="000422BF">
        <w:t xml:space="preserve"> </w:t>
      </w:r>
      <w:r w:rsidRPr="000422BF">
        <w:t>14</w:t>
      </w:r>
      <w:r w:rsidR="005F6A0A" w:rsidRPr="000422BF">
        <w:t>’</w:t>
      </w:r>
      <w:r w:rsidRPr="000422BF">
        <w:t xml:space="preserve">üncü ve 15 inci maddelerine ve Antalya Belek Üniversitesi Ön Lisans ve Lisans Eğitim-Öğretim ve Sınav Yönetmeliği hükümlerine dayanılarak hazırlanmıştır. </w:t>
      </w:r>
    </w:p>
    <w:p w14:paraId="0D28ADBF" w14:textId="741AC917" w:rsidR="00100BF2" w:rsidRPr="000422BF" w:rsidRDefault="006E2B26" w:rsidP="000422BF">
      <w:pPr>
        <w:spacing w:after="0" w:line="360" w:lineRule="auto"/>
      </w:pPr>
      <w:r w:rsidRPr="000422BF">
        <w:t>(2) Bu Yönerge, 17/02/2006 tarihli 26083 sayılı Resmi Gazete’de yayımlanan 4821 sayılı “Mevzuat Hazırlama Usul Ve Esasları Hakkında Yönetmelik” esaslarına dayanarak hazırlanmıştır.</w:t>
      </w:r>
    </w:p>
    <w:p w14:paraId="6EA06C0B" w14:textId="77777777" w:rsidR="006E2B26" w:rsidRPr="000422BF" w:rsidRDefault="006E2B26" w:rsidP="000422BF">
      <w:pPr>
        <w:spacing w:after="0" w:line="360" w:lineRule="auto"/>
        <w:rPr>
          <w:b/>
          <w:bCs/>
        </w:rPr>
      </w:pPr>
    </w:p>
    <w:p w14:paraId="65988421" w14:textId="49417132" w:rsidR="006E2B26" w:rsidRPr="000422BF" w:rsidRDefault="006E2B26" w:rsidP="000422BF">
      <w:pPr>
        <w:spacing w:after="0" w:line="360" w:lineRule="auto"/>
        <w:rPr>
          <w:b/>
          <w:bCs/>
        </w:rPr>
      </w:pPr>
      <w:r w:rsidRPr="000422BF">
        <w:rPr>
          <w:b/>
          <w:bCs/>
        </w:rPr>
        <w:t xml:space="preserve">Tanımlar </w:t>
      </w:r>
    </w:p>
    <w:p w14:paraId="73402869" w14:textId="77777777" w:rsidR="006E2B26" w:rsidRPr="000422BF" w:rsidRDefault="006E2B26" w:rsidP="000422BF">
      <w:pPr>
        <w:spacing w:after="0" w:line="360" w:lineRule="auto"/>
      </w:pPr>
      <w:r w:rsidRPr="000422BF">
        <w:rPr>
          <w:b/>
          <w:bCs/>
        </w:rPr>
        <w:t>MADDE</w:t>
      </w:r>
      <w:r w:rsidRPr="000422BF">
        <w:t xml:space="preserve"> 4 – (1) Bu Yönergede geçen; </w:t>
      </w:r>
    </w:p>
    <w:p w14:paraId="6BB2F824" w14:textId="77777777" w:rsidR="006E2B26" w:rsidRPr="000422BF" w:rsidRDefault="006E2B26" w:rsidP="000422BF">
      <w:pPr>
        <w:spacing w:after="0" w:line="360" w:lineRule="auto"/>
      </w:pPr>
      <w:r w:rsidRPr="000422BF">
        <w:t xml:space="preserve">a) Üniversite: Antalya Belek Üniversitesini, </w:t>
      </w:r>
    </w:p>
    <w:p w14:paraId="64838359" w14:textId="77777777" w:rsidR="006E2B26" w:rsidRPr="000422BF" w:rsidRDefault="006E2B26" w:rsidP="000422BF">
      <w:pPr>
        <w:spacing w:after="0" w:line="360" w:lineRule="auto"/>
      </w:pPr>
      <w:r w:rsidRPr="000422BF">
        <w:t xml:space="preserve">b) Rektörlük: Antalya Belek Üniversitesi Rektörlüğünü, </w:t>
      </w:r>
    </w:p>
    <w:p w14:paraId="401ACAE8" w14:textId="77777777" w:rsidR="006E2B26" w:rsidRPr="000422BF" w:rsidRDefault="006E2B26" w:rsidP="000422BF">
      <w:pPr>
        <w:spacing w:after="0" w:line="360" w:lineRule="auto"/>
      </w:pPr>
      <w:r w:rsidRPr="000422BF">
        <w:t xml:space="preserve">c) Rektör: Antalya Belek Üniversitesi Rektörünü, </w:t>
      </w:r>
    </w:p>
    <w:p w14:paraId="1BC01A55" w14:textId="33BEF71C" w:rsidR="006E2B26" w:rsidRPr="000422BF" w:rsidRDefault="006E2B26" w:rsidP="000422BF">
      <w:pPr>
        <w:spacing w:after="0" w:line="360" w:lineRule="auto"/>
      </w:pPr>
      <w:r w:rsidRPr="000422BF">
        <w:t xml:space="preserve">ç) Senato: Antalya Belek Üniversitesi Senatosunu, </w:t>
      </w:r>
    </w:p>
    <w:p w14:paraId="6052878B" w14:textId="77777777" w:rsidR="006E2B26" w:rsidRPr="000422BF" w:rsidRDefault="006E2B26" w:rsidP="000422BF">
      <w:pPr>
        <w:spacing w:after="0" w:line="360" w:lineRule="auto"/>
      </w:pPr>
      <w:r w:rsidRPr="000422BF">
        <w:lastRenderedPageBreak/>
        <w:t xml:space="preserve">d) Birim: Üniversiteye bağlı Enstitü, Fakülte, Yüksekokul, Konservatuar ve Meslek Yüksekokullarını, Araştırma Merkezleri ve Sürekli Eğitim Merkezini, </w:t>
      </w:r>
    </w:p>
    <w:p w14:paraId="3ECEBC56" w14:textId="77777777" w:rsidR="006E2B26" w:rsidRPr="000422BF" w:rsidRDefault="006E2B26" w:rsidP="000422BF">
      <w:pPr>
        <w:spacing w:after="0" w:line="360" w:lineRule="auto"/>
      </w:pPr>
      <w:r w:rsidRPr="000422BF">
        <w:t xml:space="preserve">e) Bölüm: Herhangi bir Enstitü, Fakülte, Yüksekokul, Konservatuar ve Meslek Yüksekokuluna bağlı olmaksızın doğrudan Rektörlüğe bağlı olarak kurulan bölüm başkanlıklarını, </w:t>
      </w:r>
    </w:p>
    <w:p w14:paraId="78E8EF91" w14:textId="77777777" w:rsidR="006E2B26" w:rsidRPr="000422BF" w:rsidRDefault="006E2B26" w:rsidP="000422BF">
      <w:pPr>
        <w:spacing w:after="0" w:line="360" w:lineRule="auto"/>
      </w:pPr>
      <w:r w:rsidRPr="000422BF">
        <w:t xml:space="preserve">f) Kurul: İlgili bölümün akademik ve idari organı olan bölüm kurulunu, </w:t>
      </w:r>
    </w:p>
    <w:p w14:paraId="56B622CC" w14:textId="77777777" w:rsidR="006E2B26" w:rsidRPr="000422BF" w:rsidRDefault="006E2B26" w:rsidP="000422BF">
      <w:pPr>
        <w:spacing w:after="0" w:line="360" w:lineRule="auto"/>
      </w:pPr>
      <w:r w:rsidRPr="000422BF">
        <w:t xml:space="preserve">g) Ders: İlgili Bölüm tarafından yürütülen derslerin her birini ve </w:t>
      </w:r>
    </w:p>
    <w:p w14:paraId="473087C5" w14:textId="1B3B8DA8" w:rsidR="006E2B26" w:rsidRPr="000422BF" w:rsidRDefault="006E2B26" w:rsidP="000422BF">
      <w:pPr>
        <w:spacing w:after="0" w:line="360" w:lineRule="auto"/>
      </w:pPr>
      <w:r w:rsidRPr="000422BF">
        <w:t>ğ) E-Sınav: Basılı evrak kullanılmaksızın, sınav uygulama ve değerlendirilmesine yönelik her türlü işlemin elektronik ortamda saklandığı ve bilgisayar aracılığı ile sınav sorumlusu veya sınav görevlilerinin gözetiminde çevrimiçi olarak gerçekleştirilen sınavı ifade eder.</w:t>
      </w:r>
    </w:p>
    <w:p w14:paraId="7AEF7961" w14:textId="77777777" w:rsidR="006E2B26" w:rsidRPr="000422BF" w:rsidRDefault="006E2B26" w:rsidP="000422BF">
      <w:pPr>
        <w:spacing w:after="0" w:line="360" w:lineRule="auto"/>
        <w:rPr>
          <w:b/>
          <w:bCs/>
        </w:rPr>
      </w:pPr>
    </w:p>
    <w:p w14:paraId="47AED6D5" w14:textId="1B5DDCE2" w:rsidR="006E2B26" w:rsidRPr="006E2B26" w:rsidRDefault="006E2B26" w:rsidP="000422BF">
      <w:pPr>
        <w:spacing w:after="0" w:line="360" w:lineRule="auto"/>
        <w:jc w:val="center"/>
        <w:rPr>
          <w:b/>
          <w:bCs/>
        </w:rPr>
      </w:pPr>
      <w:r w:rsidRPr="006E2B26">
        <w:rPr>
          <w:b/>
          <w:bCs/>
        </w:rPr>
        <w:t>İKİNCİ BÖLÜM</w:t>
      </w:r>
    </w:p>
    <w:p w14:paraId="19747D87" w14:textId="6A0EBF8E" w:rsidR="006E2B26" w:rsidRPr="000422BF" w:rsidRDefault="006E2B26" w:rsidP="000422BF">
      <w:pPr>
        <w:spacing w:after="0" w:line="360" w:lineRule="auto"/>
        <w:jc w:val="center"/>
        <w:rPr>
          <w:b/>
          <w:bCs/>
        </w:rPr>
      </w:pPr>
      <w:r w:rsidRPr="006E2B26">
        <w:rPr>
          <w:b/>
          <w:bCs/>
        </w:rPr>
        <w:t>Bölüme İlişkin Esaslar</w:t>
      </w:r>
    </w:p>
    <w:p w14:paraId="2199405A" w14:textId="77777777" w:rsidR="006E2B26" w:rsidRPr="006E2B26" w:rsidRDefault="006E2B26" w:rsidP="000422BF">
      <w:pPr>
        <w:spacing w:after="0" w:line="360" w:lineRule="auto"/>
        <w:jc w:val="center"/>
        <w:rPr>
          <w:b/>
          <w:bCs/>
        </w:rPr>
      </w:pPr>
    </w:p>
    <w:p w14:paraId="250056D9" w14:textId="77777777" w:rsidR="006E2B26" w:rsidRPr="006E2B26" w:rsidRDefault="006E2B26" w:rsidP="000422BF">
      <w:pPr>
        <w:spacing w:after="0" w:line="360" w:lineRule="auto"/>
        <w:rPr>
          <w:b/>
          <w:bCs/>
        </w:rPr>
      </w:pPr>
      <w:r w:rsidRPr="006E2B26">
        <w:rPr>
          <w:b/>
          <w:bCs/>
        </w:rPr>
        <w:t xml:space="preserve">Bölüm Başkanı </w:t>
      </w:r>
    </w:p>
    <w:p w14:paraId="19107C28" w14:textId="77777777" w:rsidR="006E2B26" w:rsidRPr="006E2B26" w:rsidRDefault="006E2B26" w:rsidP="000422BF">
      <w:pPr>
        <w:spacing w:after="0" w:line="360" w:lineRule="auto"/>
      </w:pPr>
      <w:r w:rsidRPr="006E2B26">
        <w:rPr>
          <w:b/>
          <w:bCs/>
        </w:rPr>
        <w:t>MADDE 5 -</w:t>
      </w:r>
      <w:r w:rsidRPr="006E2B26">
        <w:t xml:space="preserve"> (1) Bölüm başkanı, üniversitenin aylıklı öğretim üyeleri arasından üç </w:t>
      </w:r>
    </w:p>
    <w:p w14:paraId="147F0760" w14:textId="3DFA9F7C" w:rsidR="006E2B26" w:rsidRPr="006E2B26" w:rsidRDefault="006E2B26" w:rsidP="000422BF">
      <w:pPr>
        <w:spacing w:after="0" w:line="360" w:lineRule="auto"/>
      </w:pPr>
      <w:r w:rsidRPr="006E2B26">
        <w:t>yıllığına Rektör tarafından atanır. Görevlerini yerine getirebilmek için bölümde tam zamanlı</w:t>
      </w:r>
      <w:r w:rsidR="005F6A0A" w:rsidRPr="000422BF">
        <w:t xml:space="preserve"> </w:t>
      </w:r>
      <w:r w:rsidRPr="006E2B26">
        <w:t xml:space="preserve">görevli öğretim elamanları arasından kendisine en fazla iki yardımcı görevlendirir. </w:t>
      </w:r>
    </w:p>
    <w:p w14:paraId="33FCD857" w14:textId="1E9D6195" w:rsidR="006E2B26" w:rsidRPr="006E2B26" w:rsidRDefault="006E2B26" w:rsidP="000422BF">
      <w:pPr>
        <w:spacing w:after="0" w:line="360" w:lineRule="auto"/>
      </w:pPr>
      <w:r w:rsidRPr="006E2B26">
        <w:t>(2) Bölümün öğretim kapasitesinin rasyonel bir şekilde kullanılmasında ve</w:t>
      </w:r>
      <w:r w:rsidR="005F6A0A" w:rsidRPr="000422BF">
        <w:t xml:space="preserve"> </w:t>
      </w:r>
      <w:r w:rsidRPr="006E2B26">
        <w:t>geliştirilmesinde, gerektiği zaman güvenlik önlemlerinin alınmasıyla, öğrencilere gerekli</w:t>
      </w:r>
      <w:r w:rsidR="005F6A0A" w:rsidRPr="000422BF">
        <w:t xml:space="preserve"> </w:t>
      </w:r>
      <w:r w:rsidRPr="006E2B26">
        <w:t xml:space="preserve">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 </w:t>
      </w:r>
    </w:p>
    <w:p w14:paraId="06044E56" w14:textId="77777777" w:rsidR="006E2B26" w:rsidRPr="006E2B26" w:rsidRDefault="006E2B26" w:rsidP="000422BF">
      <w:pPr>
        <w:spacing w:after="0" w:line="360" w:lineRule="auto"/>
      </w:pPr>
      <w:r w:rsidRPr="006E2B26">
        <w:t xml:space="preserve">(3) Bölüm Başkanının görev ve sorumlulukları; </w:t>
      </w:r>
    </w:p>
    <w:p w14:paraId="6E3DECB7" w14:textId="77777777" w:rsidR="006E2B26" w:rsidRPr="006E2B26" w:rsidRDefault="006E2B26" w:rsidP="000422BF">
      <w:pPr>
        <w:spacing w:after="0" w:line="360" w:lineRule="auto"/>
      </w:pPr>
      <w:r w:rsidRPr="006E2B26">
        <w:t xml:space="preserve">a) Bölüm kuruluna başkanlık etmek, bölüm kurulunun aldığı kararları uygulamak, </w:t>
      </w:r>
    </w:p>
    <w:p w14:paraId="517F417E" w14:textId="16B55235" w:rsidR="006E2B26" w:rsidRPr="006E2B26" w:rsidRDefault="006E2B26" w:rsidP="000422BF">
      <w:pPr>
        <w:spacing w:after="0" w:line="360" w:lineRule="auto"/>
      </w:pPr>
      <w:r w:rsidRPr="006E2B26">
        <w:t xml:space="preserve">b) Her öğretim yılı sonunda ve istenildiğinde bölümün genel durumu ve işleyişi hakkında rektöre rapor vermek, </w:t>
      </w:r>
    </w:p>
    <w:p w14:paraId="0A2FDBC2" w14:textId="34D5CFA6" w:rsidR="006E2B26" w:rsidRPr="006E2B26" w:rsidRDefault="006E2B26" w:rsidP="000422BF">
      <w:pPr>
        <w:spacing w:after="0" w:line="360" w:lineRule="auto"/>
      </w:pPr>
      <w:r w:rsidRPr="006E2B26">
        <w:t xml:space="preserve">c) Bölümün ödenek ve kadro ihtiyaçlarını gerekçesi ile birlikte rektörlüğe bildirmek, bölümün bütçesi ile ilgili öneriyi bölüm kurulunun da görüşünü aldıktan sonra rektörlüğe sunmak, </w:t>
      </w:r>
    </w:p>
    <w:p w14:paraId="65DDE64F" w14:textId="42682859" w:rsidR="006E2B26" w:rsidRPr="006E2B26" w:rsidRDefault="006E2B26" w:rsidP="000422BF">
      <w:pPr>
        <w:spacing w:after="0" w:line="360" w:lineRule="auto"/>
      </w:pPr>
      <w:r w:rsidRPr="006E2B26">
        <w:t xml:space="preserve">ç) Bölümde görevli personelin genel gözetim, denetim görevini sürdürmek ve bölümde düzenli çalışmayı sağlamak, </w:t>
      </w:r>
    </w:p>
    <w:p w14:paraId="0AEF845F" w14:textId="30E0BFAA" w:rsidR="006E2B26" w:rsidRPr="006E2B26" w:rsidRDefault="006E2B26" w:rsidP="000422BF">
      <w:pPr>
        <w:spacing w:after="0" w:line="360" w:lineRule="auto"/>
      </w:pPr>
      <w:r w:rsidRPr="006E2B26">
        <w:t xml:space="preserve">d) Diğer birimlerin kadrosunda olup da uzmanlığı bölümle ilgili olan öğretim elemanlarının ders görevlendirmelerinde eşgüdümü sağlamak, </w:t>
      </w:r>
    </w:p>
    <w:p w14:paraId="57BCD863" w14:textId="21B5D5E7" w:rsidR="006E2B26" w:rsidRPr="000422BF" w:rsidRDefault="006E2B26" w:rsidP="000422BF">
      <w:pPr>
        <w:spacing w:after="0" w:line="360" w:lineRule="auto"/>
      </w:pPr>
      <w:r w:rsidRPr="000422BF">
        <w:lastRenderedPageBreak/>
        <w:t>e) Kanun ve yönetmeliklerle kendisine verilen diğer görevleri yapmaktır.</w:t>
      </w:r>
    </w:p>
    <w:p w14:paraId="6F6A2905" w14:textId="77777777" w:rsidR="006E2B26" w:rsidRPr="000422BF" w:rsidRDefault="006E2B26" w:rsidP="000422BF">
      <w:pPr>
        <w:spacing w:after="0" w:line="360" w:lineRule="auto"/>
      </w:pPr>
    </w:p>
    <w:p w14:paraId="66549A3A" w14:textId="77777777" w:rsidR="006E2B26" w:rsidRPr="000422BF" w:rsidRDefault="006E2B26" w:rsidP="000422BF">
      <w:pPr>
        <w:spacing w:after="0" w:line="360" w:lineRule="auto"/>
        <w:jc w:val="center"/>
        <w:rPr>
          <w:b/>
          <w:bCs/>
        </w:rPr>
      </w:pPr>
      <w:r w:rsidRPr="000422BF">
        <w:rPr>
          <w:b/>
          <w:bCs/>
        </w:rPr>
        <w:t>ÜÇÜNCÜ BÖLÜM</w:t>
      </w:r>
    </w:p>
    <w:p w14:paraId="5A44554E" w14:textId="0A6BEA9A" w:rsidR="006E2B26" w:rsidRPr="000422BF" w:rsidRDefault="006E2B26" w:rsidP="000422BF">
      <w:pPr>
        <w:spacing w:after="0" w:line="360" w:lineRule="auto"/>
        <w:jc w:val="center"/>
        <w:rPr>
          <w:b/>
          <w:bCs/>
        </w:rPr>
      </w:pPr>
      <w:r w:rsidRPr="000422BF">
        <w:rPr>
          <w:b/>
          <w:bCs/>
        </w:rPr>
        <w:t>Eğitim – Öğretim</w:t>
      </w:r>
    </w:p>
    <w:p w14:paraId="5603C1F5" w14:textId="6934B329" w:rsidR="006E2B26" w:rsidRPr="000422BF" w:rsidRDefault="006E2B26" w:rsidP="000422BF">
      <w:pPr>
        <w:spacing w:after="0" w:line="360" w:lineRule="auto"/>
        <w:rPr>
          <w:b/>
          <w:bCs/>
        </w:rPr>
      </w:pPr>
      <w:r w:rsidRPr="000422BF">
        <w:rPr>
          <w:b/>
          <w:bCs/>
        </w:rPr>
        <w:t xml:space="preserve">Genel ilkeler </w:t>
      </w:r>
    </w:p>
    <w:p w14:paraId="5638E1B4" w14:textId="77777777" w:rsidR="006E2B26" w:rsidRPr="000422BF" w:rsidRDefault="006E2B26" w:rsidP="000422BF">
      <w:pPr>
        <w:spacing w:after="0" w:line="360" w:lineRule="auto"/>
      </w:pPr>
      <w:r w:rsidRPr="000422BF">
        <w:rPr>
          <w:b/>
          <w:bCs/>
        </w:rPr>
        <w:t>MADDE 7</w:t>
      </w:r>
      <w:r w:rsidRPr="000422BF">
        <w:t xml:space="preserve"> – (1) Bölüm derslerinin yürütülmesinde öncelikle bölüm başkanlığında görevli öğretim elemanlarına görev verilir. Ancak; </w:t>
      </w:r>
    </w:p>
    <w:p w14:paraId="73E3DF3D" w14:textId="77777777" w:rsidR="006E2B26" w:rsidRPr="000422BF" w:rsidRDefault="006E2B26" w:rsidP="000422BF">
      <w:pPr>
        <w:spacing w:after="0" w:line="360" w:lineRule="auto"/>
      </w:pPr>
      <w:r w:rsidRPr="000422BF">
        <w:t xml:space="preserve">a) Bölümde yeterli öğretim elemanının bulunmadığı durumlarda diğer birimlerdeki alanla ilgili öğretim elemanlarının görevlendirilmelerini ilgili birime teklif eder. </w:t>
      </w:r>
    </w:p>
    <w:p w14:paraId="5330CD61" w14:textId="77777777" w:rsidR="006E2B26" w:rsidRPr="000422BF" w:rsidRDefault="006E2B26" w:rsidP="000422BF">
      <w:pPr>
        <w:spacing w:after="0" w:line="360" w:lineRule="auto"/>
      </w:pPr>
      <w:r w:rsidRPr="000422BF">
        <w:t xml:space="preserve">b) Öğretim elemanları görevlendirildikleri dersleri ilgili bölüm kurulu kararlarına uygun olarak yürütürler. </w:t>
      </w:r>
    </w:p>
    <w:p w14:paraId="52FC7ECE" w14:textId="77777777" w:rsidR="006E2B26" w:rsidRPr="000422BF" w:rsidRDefault="006E2B26" w:rsidP="000422BF">
      <w:pPr>
        <w:spacing w:after="0" w:line="360" w:lineRule="auto"/>
      </w:pPr>
      <w:r w:rsidRPr="000422BF">
        <w:t xml:space="preserve">(2) Fiziksel olanakların yeterliliği ölçüsünde ve derslerin özelliklerine göre eğitim- öğretiminin daha verimli yürütülebilmesi için birden fazla gruba/şubeye ayrılarak ders yapılabilir. </w:t>
      </w:r>
    </w:p>
    <w:p w14:paraId="0A61273D" w14:textId="77777777" w:rsidR="006E2B26" w:rsidRPr="000422BF" w:rsidRDefault="006E2B26" w:rsidP="000422BF">
      <w:pPr>
        <w:spacing w:after="0" w:line="360" w:lineRule="auto"/>
      </w:pPr>
      <w:r w:rsidRPr="000422BF">
        <w:t xml:space="preserve">(3) Üniversitede öğretim gören öğrencilerin alabilmeleri için; ilgili birimlerin isteği doğrultusunda, bölüm başkanlığı tarafından ileri düzeyde zorunlu/seçmeli dersler açılabilir. </w:t>
      </w:r>
    </w:p>
    <w:p w14:paraId="2A7848B9" w14:textId="77777777" w:rsidR="006E2B26" w:rsidRPr="000422BF" w:rsidRDefault="006E2B26" w:rsidP="000422BF">
      <w:pPr>
        <w:spacing w:after="0" w:line="360" w:lineRule="auto"/>
      </w:pPr>
      <w:r w:rsidRPr="000422BF">
        <w:t xml:space="preserve">(4) Bölümler gerekli görmeleri halinde ortak sınav yapabilirler, sınav uygulama ilkeleri belirleyebilirler. </w:t>
      </w:r>
    </w:p>
    <w:p w14:paraId="59AFCA21" w14:textId="77777777" w:rsidR="006E2B26" w:rsidRPr="000422BF" w:rsidRDefault="006E2B26" w:rsidP="000422BF">
      <w:pPr>
        <w:spacing w:after="0" w:line="360" w:lineRule="auto"/>
      </w:pPr>
      <w:r w:rsidRPr="000422BF">
        <w:t xml:space="preserve">(5) Antalya Belek Üniversitesi Ön Lisans ve Lisans Eğitim-Öğretim ve Sınav Yönetmeliğine göre yapılan muafiyet sınavına katılmak isteyen öğrenciler ilgili birimlerine hem yazılı dilekçe ile başvurur hem de otomasyon sistemi üzerinden başvurularını yaparlar. </w:t>
      </w:r>
    </w:p>
    <w:p w14:paraId="7ED5C535" w14:textId="77777777" w:rsidR="006E2B26" w:rsidRPr="000422BF" w:rsidRDefault="006E2B26" w:rsidP="000422BF">
      <w:pPr>
        <w:spacing w:after="0" w:line="360" w:lineRule="auto"/>
      </w:pPr>
      <w:r w:rsidRPr="000422BF">
        <w:t xml:space="preserve">(6) Muafiyet sınavları Mütevelli Heyeti’nin kararına bağlı olarak her eğitim-öğretim yılında güz ve bahar dönem başlarında olmak üzere iki defa yapılır. Mütevelli Heyeti’nin konu ile ilgili bir kararının olmadığı durumlarda yılda bir defa güz yarıyılı başında yapılır. </w:t>
      </w:r>
    </w:p>
    <w:p w14:paraId="726F2150" w14:textId="77777777" w:rsidR="006E2B26" w:rsidRPr="000422BF" w:rsidRDefault="006E2B26" w:rsidP="000422BF">
      <w:pPr>
        <w:spacing w:after="0" w:line="360" w:lineRule="auto"/>
      </w:pPr>
      <w:r w:rsidRPr="000422BF">
        <w:t xml:space="preserve">(7) Öğrencinin muafiyet sınavında başarılı kabul edilebilmesi için Antalya Belek Üniversitesi Ön Lisans ve Lisans Eğitim-Öğretim ve Sınav Yönetmeliğine göre CC ya da daha yüksek bir başarı notuna sahip olması gerekir. </w:t>
      </w:r>
    </w:p>
    <w:p w14:paraId="29D011A0" w14:textId="77777777" w:rsidR="006E2B26" w:rsidRPr="000422BF" w:rsidRDefault="006E2B26" w:rsidP="000422BF">
      <w:pPr>
        <w:spacing w:after="0" w:line="360" w:lineRule="auto"/>
      </w:pPr>
      <w:r w:rsidRPr="000422BF">
        <w:t xml:space="preserve">a) Bu sınava girmeyen öğrenci için yeni bir sınav hakkı verilmez ve özür kabul edilmez. </w:t>
      </w:r>
    </w:p>
    <w:p w14:paraId="0C0E9517" w14:textId="77777777" w:rsidR="006E2B26" w:rsidRPr="000422BF" w:rsidRDefault="006E2B26" w:rsidP="000422BF">
      <w:pPr>
        <w:spacing w:after="0" w:line="360" w:lineRule="auto"/>
      </w:pPr>
      <w:r w:rsidRPr="000422BF">
        <w:t xml:space="preserve">b) Sınavda başarılı olan öğrencilerin bu sınavda aldıkları not; </w:t>
      </w:r>
    </w:p>
    <w:p w14:paraId="3DBF76BF" w14:textId="77777777" w:rsidR="006E2B26" w:rsidRPr="000422BF" w:rsidRDefault="006E2B26" w:rsidP="000422BF">
      <w:pPr>
        <w:spacing w:after="0" w:line="360" w:lineRule="auto"/>
      </w:pPr>
      <w:r w:rsidRPr="000422BF">
        <w:t xml:space="preserve">1) Zorunlu okutulan dersin başarı notudur. </w:t>
      </w:r>
    </w:p>
    <w:p w14:paraId="01433599" w14:textId="77777777" w:rsidR="006E2B26" w:rsidRPr="000422BF" w:rsidRDefault="006E2B26" w:rsidP="000422BF">
      <w:pPr>
        <w:spacing w:after="0" w:line="360" w:lineRule="auto"/>
      </w:pPr>
      <w:r w:rsidRPr="000422BF">
        <w:t xml:space="preserve">2) Öğrenci işleri otomasyon sistemine birimince girilir. </w:t>
      </w:r>
    </w:p>
    <w:p w14:paraId="1F3E17A5" w14:textId="753B5BF1" w:rsidR="006E2B26" w:rsidRPr="000422BF" w:rsidRDefault="006E2B26" w:rsidP="000422BF">
      <w:pPr>
        <w:spacing w:after="0" w:line="360" w:lineRule="auto"/>
      </w:pPr>
      <w:r w:rsidRPr="000422BF">
        <w:t>3) Öğrencinin genel ağırlıklı not ortalaması (GANO/AGNO) içinde değerlendirilir.</w:t>
      </w:r>
    </w:p>
    <w:p w14:paraId="416A0DB4" w14:textId="77777777" w:rsidR="006E2B26" w:rsidRPr="000422BF" w:rsidRDefault="006E2B26" w:rsidP="000422BF">
      <w:pPr>
        <w:spacing w:after="0" w:line="360" w:lineRule="auto"/>
      </w:pPr>
    </w:p>
    <w:p w14:paraId="0AA24EE7" w14:textId="47206907" w:rsidR="006E2B26" w:rsidRPr="000422BF" w:rsidRDefault="006E2B26" w:rsidP="000422BF">
      <w:pPr>
        <w:spacing w:after="0" w:line="360" w:lineRule="auto"/>
        <w:rPr>
          <w:b/>
          <w:bCs/>
        </w:rPr>
      </w:pPr>
      <w:r w:rsidRPr="000422BF">
        <w:rPr>
          <w:b/>
          <w:bCs/>
        </w:rPr>
        <w:lastRenderedPageBreak/>
        <w:t>Atatürk İlkeleri ve İnkılap Tarihi dersleri</w:t>
      </w:r>
    </w:p>
    <w:p w14:paraId="3F23A96E" w14:textId="77777777" w:rsidR="006E2B26" w:rsidRPr="000422BF" w:rsidRDefault="006E2B26" w:rsidP="000422BF">
      <w:pPr>
        <w:spacing w:after="0" w:line="360" w:lineRule="auto"/>
      </w:pPr>
      <w:r w:rsidRPr="000422BF">
        <w:rPr>
          <w:b/>
          <w:bCs/>
        </w:rPr>
        <w:t>MADDE 8</w:t>
      </w:r>
      <w:r w:rsidRPr="000422BF">
        <w:t xml:space="preserve"> - (1) Atatürk İlkeleri ve İnkılap Tarihi dersi zorunlu ders olarak; 2 yarıyıl boyunca, her bir dönemde 2 teori ve 0 uygulama olmak üzere 2 AKTS kredi olarak okutulur. Yıllık eğitim veren Birimlerde bir yıl boyunca 2 teori ve 0 uygulama olmak üzere en az 2 AKTS kredi olarak okutulur. </w:t>
      </w:r>
    </w:p>
    <w:p w14:paraId="21DB099B" w14:textId="77777777" w:rsidR="006E2B26" w:rsidRPr="000422BF" w:rsidRDefault="006E2B26" w:rsidP="000422BF">
      <w:pPr>
        <w:spacing w:after="0" w:line="360" w:lineRule="auto"/>
      </w:pPr>
    </w:p>
    <w:p w14:paraId="4D361C25" w14:textId="77777777" w:rsidR="006E2B26" w:rsidRPr="000422BF" w:rsidRDefault="006E2B26" w:rsidP="000422BF">
      <w:pPr>
        <w:spacing w:after="0" w:line="360" w:lineRule="auto"/>
        <w:rPr>
          <w:b/>
          <w:bCs/>
        </w:rPr>
      </w:pPr>
      <w:r w:rsidRPr="000422BF">
        <w:rPr>
          <w:b/>
          <w:bCs/>
        </w:rPr>
        <w:t xml:space="preserve">Türk dili dersleri </w:t>
      </w:r>
    </w:p>
    <w:p w14:paraId="51A870CA" w14:textId="77777777" w:rsidR="006E2B26" w:rsidRPr="000422BF" w:rsidRDefault="006E2B26" w:rsidP="000422BF">
      <w:pPr>
        <w:spacing w:after="0" w:line="360" w:lineRule="auto"/>
      </w:pPr>
      <w:r w:rsidRPr="000422BF">
        <w:rPr>
          <w:b/>
          <w:bCs/>
        </w:rPr>
        <w:t>MADDE 9 -</w:t>
      </w:r>
      <w:r w:rsidRPr="000422BF">
        <w:t xml:space="preserve"> (1) Türk Dili dersi zorunlu ders olarak; 2 yarıyıl boyunca, her bir dönemde 2 teori ve 0 uygulama olmak üzere 2 AKTS kredi olarak okutulur. Yıllık eğitim veren Birimlerde bir yıl boyunca 2 teori ve 0 uygulama olmak üzere en az 2 AKTS kredi olarak okutulur. </w:t>
      </w:r>
    </w:p>
    <w:p w14:paraId="695D82F6" w14:textId="77777777" w:rsidR="006E2B26" w:rsidRPr="000422BF" w:rsidRDefault="006E2B26" w:rsidP="000422BF">
      <w:pPr>
        <w:spacing w:after="0" w:line="360" w:lineRule="auto"/>
      </w:pPr>
    </w:p>
    <w:p w14:paraId="39FA50B0" w14:textId="45FBD66A" w:rsidR="006E2B26" w:rsidRPr="000422BF" w:rsidRDefault="006E2B26" w:rsidP="000422BF">
      <w:pPr>
        <w:spacing w:after="0" w:line="360" w:lineRule="auto"/>
      </w:pPr>
      <w:r w:rsidRPr="000422BF">
        <w:t>(2) Öğretmen yetiştiren programlar için Yazılı Anlatım ve Sözlü Anlatım dersleri Yükseköğretim Kurulunun öngördüğü şekilde okutulur.</w:t>
      </w:r>
    </w:p>
    <w:p w14:paraId="4D60B4BF" w14:textId="77777777" w:rsidR="006E2B26" w:rsidRPr="000422BF" w:rsidRDefault="006E2B26" w:rsidP="000422BF">
      <w:pPr>
        <w:spacing w:after="0" w:line="360" w:lineRule="auto"/>
      </w:pPr>
    </w:p>
    <w:p w14:paraId="12EB02E1" w14:textId="77777777" w:rsidR="006E2B26" w:rsidRPr="000422BF" w:rsidRDefault="006E2B26" w:rsidP="000422BF">
      <w:pPr>
        <w:spacing w:after="0" w:line="360" w:lineRule="auto"/>
        <w:rPr>
          <w:b/>
          <w:bCs/>
        </w:rPr>
      </w:pPr>
      <w:r w:rsidRPr="000422BF">
        <w:rPr>
          <w:b/>
          <w:bCs/>
        </w:rPr>
        <w:t xml:space="preserve">Yabancı Dil Dersleri </w:t>
      </w:r>
    </w:p>
    <w:p w14:paraId="370389F7" w14:textId="77777777" w:rsidR="006E2B26" w:rsidRPr="000422BF" w:rsidRDefault="006E2B26" w:rsidP="000422BF">
      <w:pPr>
        <w:spacing w:after="0" w:line="360" w:lineRule="auto"/>
      </w:pPr>
      <w:r w:rsidRPr="000422BF">
        <w:rPr>
          <w:b/>
          <w:bCs/>
        </w:rPr>
        <w:t>MADDE 10</w:t>
      </w:r>
      <w:r w:rsidRPr="000422BF">
        <w:t xml:space="preserve"> - (1) Yabancı Dil dersi zorunlu ders olarak; 2 yarıyıl boyunca, her bir dönemde 2 teori ve 0 uygulama olmak üzere 4 AKTS kredi olarak okutulur. Ancak Meslek Yüksekokullarında 2 AKTS kredi olarak okutulur. Yıllık eğitim veren Birimlerde bir yıl boyunca 2 teori ve 0 uygulama olmak üzere en az 4 AKTS kredi olarak okutulur. </w:t>
      </w:r>
    </w:p>
    <w:p w14:paraId="66615F13" w14:textId="77777777" w:rsidR="006E2B26" w:rsidRPr="000422BF" w:rsidRDefault="006E2B26" w:rsidP="000422BF">
      <w:pPr>
        <w:spacing w:after="0" w:line="360" w:lineRule="auto"/>
      </w:pPr>
    </w:p>
    <w:p w14:paraId="6C43FBA8" w14:textId="3925B4B9" w:rsidR="006E2B26" w:rsidRPr="000422BF" w:rsidRDefault="006E2B26" w:rsidP="000422BF">
      <w:pPr>
        <w:spacing w:after="0" w:line="360" w:lineRule="auto"/>
      </w:pPr>
      <w:r w:rsidRPr="000422BF">
        <w:t>(2)</w:t>
      </w:r>
      <w:r w:rsidR="005F6A0A" w:rsidRPr="000422BF">
        <w:t xml:space="preserve"> </w:t>
      </w:r>
      <w:r w:rsidRPr="000422BF">
        <w:t xml:space="preserve">Üniversiteye yeni kayıt yaptıran öğrenciler için muafiyet sınavı, akademik takvimde ön görülen tarihte bir defaya mahsus olmak üzere güz yarıyılı başında Yabancı Diller Yüksekokulu tarafından yapılır. </w:t>
      </w:r>
    </w:p>
    <w:p w14:paraId="17689188" w14:textId="77777777" w:rsidR="006E2B26" w:rsidRPr="000422BF" w:rsidRDefault="006E2B26" w:rsidP="000422BF">
      <w:pPr>
        <w:spacing w:after="0" w:line="360" w:lineRule="auto"/>
      </w:pPr>
    </w:p>
    <w:p w14:paraId="24CD1032" w14:textId="77777777" w:rsidR="006E2B26" w:rsidRPr="000422BF" w:rsidRDefault="006E2B26" w:rsidP="000422BF">
      <w:pPr>
        <w:spacing w:after="0" w:line="360" w:lineRule="auto"/>
        <w:rPr>
          <w:b/>
          <w:bCs/>
        </w:rPr>
      </w:pPr>
      <w:r w:rsidRPr="000422BF">
        <w:rPr>
          <w:b/>
          <w:bCs/>
        </w:rPr>
        <w:t xml:space="preserve">Beden Eğitimi / Güzel Sanatlar Dersleri </w:t>
      </w:r>
    </w:p>
    <w:p w14:paraId="2BFFD1D4" w14:textId="77777777" w:rsidR="006E2B26" w:rsidRPr="000422BF" w:rsidRDefault="006E2B26" w:rsidP="000422BF">
      <w:pPr>
        <w:spacing w:after="0" w:line="360" w:lineRule="auto"/>
      </w:pPr>
      <w:r w:rsidRPr="000422BF">
        <w:rPr>
          <w:b/>
          <w:bCs/>
        </w:rPr>
        <w:t>MADDE 11</w:t>
      </w:r>
      <w:r w:rsidRPr="000422BF">
        <w:t xml:space="preserve">-(1) Üniversitemiz müfredatlarında bulunan Beden Eğitimi / Güzel Sanatlar derslerini Kampüs içerisinde işlenmek kaydıyla dileyen öğrencilere kişisel gelişim (hobi) dersi olarak seçme imkanı tanınır. Başarı değerlendirmesi “başarılı/başarısız” şeklinde yapılır, GANO(AGNO) hesaplamasına dahil edilmez ve transkriptlere yansıtılmaz. </w:t>
      </w:r>
    </w:p>
    <w:p w14:paraId="2295E32E" w14:textId="69F30B27" w:rsidR="006E2B26" w:rsidRPr="000422BF" w:rsidRDefault="006E2B26" w:rsidP="000422BF">
      <w:pPr>
        <w:spacing w:after="0" w:line="360" w:lineRule="auto"/>
      </w:pPr>
      <w:r w:rsidRPr="000422BF">
        <w:t xml:space="preserve">(2) 2018-2019 Eğitim Öğretim Yılından önceki müfredatlara tabi olup bu dersleri ilk defa ya da tekrar olarak almak zorunda olan öğrenciler için bu derslerin açılmasına devam edilir, ancak </w:t>
      </w:r>
      <w:r w:rsidRPr="000422BF">
        <w:lastRenderedPageBreak/>
        <w:t>isteyen öğrencilerin dilekçe ile başvurmaları halinde “CC” harf notu ile başarılı sayılarak muaf tutulur.</w:t>
      </w:r>
    </w:p>
    <w:p w14:paraId="6E3C2D8D" w14:textId="77777777" w:rsidR="006E2B26" w:rsidRPr="000422BF" w:rsidRDefault="006E2B26" w:rsidP="000422BF">
      <w:pPr>
        <w:spacing w:after="0" w:line="360" w:lineRule="auto"/>
      </w:pPr>
    </w:p>
    <w:p w14:paraId="27C878A3" w14:textId="77777777" w:rsidR="006E2B26" w:rsidRPr="006E2B26" w:rsidRDefault="006E2B26" w:rsidP="000422BF">
      <w:pPr>
        <w:spacing w:after="0" w:line="360" w:lineRule="auto"/>
        <w:rPr>
          <w:b/>
          <w:bCs/>
        </w:rPr>
      </w:pPr>
      <w:r w:rsidRPr="006E2B26">
        <w:rPr>
          <w:b/>
          <w:bCs/>
        </w:rPr>
        <w:t xml:space="preserve">Bilişim Teknolojileri Dersleri </w:t>
      </w:r>
    </w:p>
    <w:p w14:paraId="67AEA8D3" w14:textId="12CE55FD" w:rsidR="006E2B26" w:rsidRPr="006E2B26" w:rsidRDefault="006E2B26" w:rsidP="000422BF">
      <w:pPr>
        <w:spacing w:after="0" w:line="360" w:lineRule="auto"/>
      </w:pPr>
      <w:r w:rsidRPr="006E2B26">
        <w:rPr>
          <w:b/>
          <w:bCs/>
        </w:rPr>
        <w:t>MADDE 12-(</w:t>
      </w:r>
      <w:r w:rsidRPr="006E2B26">
        <w:t xml:space="preserve">1) Üniversitede birimlerin ihtiyacı ve teklifi üzerine Bölüm Başkanlığı </w:t>
      </w:r>
      <w:r w:rsidRPr="000422BF">
        <w:t xml:space="preserve"> </w:t>
      </w:r>
      <w:r w:rsidRPr="006E2B26">
        <w:t>tarafından</w:t>
      </w:r>
      <w:r w:rsidR="005F6A0A" w:rsidRPr="000422BF">
        <w:t xml:space="preserve"> </w:t>
      </w:r>
      <w:r w:rsidRPr="006E2B26">
        <w:t>okutulan ortak zorunlu derslerin kredisi, 0 teori ve 2 uygulama olmak üzere, toplam</w:t>
      </w:r>
      <w:r w:rsidRPr="000422BF">
        <w:t xml:space="preserve"> </w:t>
      </w:r>
      <w:r w:rsidRPr="006E2B26">
        <w:t xml:space="preserve">3 (üç) AKTS kredidir. Yıllık eğitim veren Birimlerde okutulan ortak derslerin kredisi, 0 teori ve 2 uygulama olmak üzere 3 (üç) AKTS kredi olarak belirlenir. </w:t>
      </w:r>
    </w:p>
    <w:p w14:paraId="0CB15522" w14:textId="10C5995D" w:rsidR="006E2B26" w:rsidRPr="006E2B26" w:rsidRDefault="006E2B26" w:rsidP="000422BF">
      <w:pPr>
        <w:spacing w:after="0" w:line="360" w:lineRule="auto"/>
      </w:pPr>
      <w:r w:rsidRPr="006E2B26">
        <w:t>(2) Bölüm Başkanlığı tarafından verilen derslerin ara sınav, yıl/yarıyıl sonu ve</w:t>
      </w:r>
      <w:r w:rsidRPr="000422BF">
        <w:t xml:space="preserve"> </w:t>
      </w:r>
      <w:r w:rsidRPr="006E2B26">
        <w:t>yıl/yarıyıl sonu ikinci sınavları, Antalya Belek Üniversitesi Eğitim-Öğretim ve Sınav</w:t>
      </w:r>
      <w:r w:rsidRPr="000422BF">
        <w:t xml:space="preserve"> </w:t>
      </w:r>
      <w:r w:rsidRPr="006E2B26">
        <w:t xml:space="preserve">Yönetmeliğinde yer alması şartıyla E-sınav yöntemiyle yapılabilir. </w:t>
      </w:r>
    </w:p>
    <w:p w14:paraId="698186FA" w14:textId="77777777" w:rsidR="006E2B26" w:rsidRPr="000422BF" w:rsidRDefault="006E2B26" w:rsidP="000422BF">
      <w:pPr>
        <w:spacing w:after="0" w:line="360" w:lineRule="auto"/>
      </w:pPr>
    </w:p>
    <w:p w14:paraId="0A1BB97E" w14:textId="2C0444E7" w:rsidR="006E2B26" w:rsidRPr="006E2B26" w:rsidRDefault="006E2B26" w:rsidP="000422BF">
      <w:pPr>
        <w:spacing w:after="0" w:line="360" w:lineRule="auto"/>
        <w:rPr>
          <w:b/>
          <w:bCs/>
        </w:rPr>
      </w:pPr>
      <w:r w:rsidRPr="006E2B26">
        <w:rPr>
          <w:b/>
          <w:bCs/>
        </w:rPr>
        <w:t xml:space="preserve">Bilişim teknolojileri ortak zorunlu dersleri muafiyet sınavı </w:t>
      </w:r>
    </w:p>
    <w:p w14:paraId="14BC1B1B" w14:textId="58937317" w:rsidR="006E2B26" w:rsidRPr="000422BF" w:rsidRDefault="006E2B26" w:rsidP="000422BF">
      <w:pPr>
        <w:spacing w:after="0" w:line="360" w:lineRule="auto"/>
      </w:pPr>
      <w:r w:rsidRPr="006E2B26">
        <w:rPr>
          <w:b/>
          <w:bCs/>
        </w:rPr>
        <w:t>MADDE 13</w:t>
      </w:r>
      <w:r w:rsidRPr="006E2B26">
        <w:t xml:space="preserve"> - (1) Bilişim teknolojileri ortak zorunlu dersleri muafiyet sınavı, dersi ilk</w:t>
      </w:r>
      <w:r w:rsidRPr="000422BF">
        <w:t xml:space="preserve"> </w:t>
      </w:r>
      <w:r w:rsidRPr="006E2B26">
        <w:t>defa</w:t>
      </w:r>
      <w:r w:rsidR="005F6A0A" w:rsidRPr="000422BF">
        <w:t xml:space="preserve"> </w:t>
      </w:r>
      <w:r w:rsidRPr="006E2B26">
        <w:t>alan öğrenciler için bir defaya mahsus olmak üzere öğrencinin dersi aldığı yarıyıl başında,</w:t>
      </w:r>
      <w:r w:rsidRPr="000422BF">
        <w:t xml:space="preserve"> </w:t>
      </w:r>
      <w:r w:rsidRPr="006E2B26">
        <w:t xml:space="preserve">akademik takvimde ön görülen tarihlerde, Bölüm Başkanlığı tarafından yapılır. Yıllık olarak verilen ortak zorunlu derslerin muafiyet sınavı ise güz yarıyılı başında akademik takvimde ön görülen tarihte yapılır. Sınava girebilmek için akademik takvimde belirlenen tarihler arasında </w:t>
      </w:r>
      <w:r w:rsidRPr="000422BF">
        <w:t>usulüne uygun şekilde başvuru yapmak zorunludur.</w:t>
      </w:r>
    </w:p>
    <w:p w14:paraId="6EC0ED26" w14:textId="77777777" w:rsidR="006E2B26" w:rsidRDefault="006E2B26" w:rsidP="006E2B26">
      <w:pPr>
        <w:spacing w:after="0"/>
      </w:pPr>
    </w:p>
    <w:p w14:paraId="72742DE1" w14:textId="1C396A17" w:rsidR="006E2B26" w:rsidRPr="006E2B26" w:rsidRDefault="006E2B26" w:rsidP="005F6A0A">
      <w:pPr>
        <w:spacing w:after="0"/>
        <w:jc w:val="center"/>
        <w:rPr>
          <w:b/>
          <w:bCs/>
        </w:rPr>
      </w:pPr>
      <w:r w:rsidRPr="006E2B26">
        <w:rPr>
          <w:b/>
          <w:bCs/>
        </w:rPr>
        <w:t>DÖRDÜNCÜ BÖLÜM</w:t>
      </w:r>
    </w:p>
    <w:p w14:paraId="6E10FFA1" w14:textId="61A7B458" w:rsidR="006E2B26" w:rsidRDefault="006E2B26" w:rsidP="005F6A0A">
      <w:pPr>
        <w:spacing w:after="0"/>
        <w:jc w:val="center"/>
        <w:rPr>
          <w:b/>
          <w:bCs/>
        </w:rPr>
      </w:pPr>
      <w:r w:rsidRPr="006E2B26">
        <w:rPr>
          <w:b/>
          <w:bCs/>
        </w:rPr>
        <w:t>Çeşitli ve Son Hükümler</w:t>
      </w:r>
    </w:p>
    <w:p w14:paraId="1A39A7DB" w14:textId="77777777" w:rsidR="005F6A0A" w:rsidRPr="006E2B26" w:rsidRDefault="005F6A0A" w:rsidP="005F6A0A">
      <w:pPr>
        <w:spacing w:after="0"/>
        <w:jc w:val="center"/>
        <w:rPr>
          <w:b/>
          <w:bCs/>
        </w:rPr>
      </w:pPr>
    </w:p>
    <w:p w14:paraId="1D2BBD19" w14:textId="77777777" w:rsidR="006E2B26" w:rsidRPr="006E2B26" w:rsidRDefault="006E2B26" w:rsidP="006E2B26">
      <w:pPr>
        <w:spacing w:after="0"/>
        <w:rPr>
          <w:b/>
          <w:bCs/>
        </w:rPr>
      </w:pPr>
      <w:r w:rsidRPr="006E2B26">
        <w:rPr>
          <w:b/>
          <w:bCs/>
        </w:rPr>
        <w:t xml:space="preserve">Hüküm bulunmayan haller </w:t>
      </w:r>
    </w:p>
    <w:p w14:paraId="1A885957" w14:textId="265E3913" w:rsidR="006E2B26" w:rsidRPr="006E2B26" w:rsidRDefault="006E2B26" w:rsidP="006E2B26">
      <w:pPr>
        <w:spacing w:after="0"/>
      </w:pPr>
      <w:r w:rsidRPr="006E2B26">
        <w:rPr>
          <w:b/>
          <w:bCs/>
        </w:rPr>
        <w:t>MADDE 14 -</w:t>
      </w:r>
      <w:r w:rsidRPr="006E2B26">
        <w:t xml:space="preserve"> (1) Bu Yönergede hüküm bulunmayan hallerde ilgili diğer mevzuat</w:t>
      </w:r>
      <w:r w:rsidR="005F6A0A">
        <w:t xml:space="preserve"> </w:t>
      </w:r>
      <w:r w:rsidRPr="006E2B26">
        <w:t>hükümleri,</w:t>
      </w:r>
      <w:r w:rsidR="005F6A0A">
        <w:t xml:space="preserve"> </w:t>
      </w:r>
      <w:r w:rsidRPr="006E2B26">
        <w:t xml:space="preserve">Yükseköğretim Kurulu, Senato ve bölüm kurulu kararları uygulanır. </w:t>
      </w:r>
    </w:p>
    <w:p w14:paraId="7B0DF90E" w14:textId="77777777" w:rsidR="005F6A0A" w:rsidRDefault="005F6A0A" w:rsidP="006E2B26">
      <w:pPr>
        <w:spacing w:after="0"/>
        <w:rPr>
          <w:b/>
          <w:bCs/>
        </w:rPr>
      </w:pPr>
    </w:p>
    <w:p w14:paraId="7BD82E1A" w14:textId="07C065CC" w:rsidR="006E2B26" w:rsidRPr="006E2B26" w:rsidRDefault="006E2B26" w:rsidP="006E2B26">
      <w:pPr>
        <w:spacing w:after="0"/>
        <w:rPr>
          <w:b/>
          <w:bCs/>
        </w:rPr>
      </w:pPr>
      <w:r w:rsidRPr="006E2B26">
        <w:rPr>
          <w:b/>
          <w:bCs/>
        </w:rPr>
        <w:t xml:space="preserve">Yürürlük </w:t>
      </w:r>
    </w:p>
    <w:p w14:paraId="2F6D90EF" w14:textId="77777777" w:rsidR="006E2B26" w:rsidRPr="006E2B26" w:rsidRDefault="006E2B26" w:rsidP="006E2B26">
      <w:pPr>
        <w:spacing w:after="0"/>
      </w:pPr>
      <w:r w:rsidRPr="006E2B26">
        <w:rPr>
          <w:b/>
          <w:bCs/>
        </w:rPr>
        <w:t>MADDE 15</w:t>
      </w:r>
      <w:r w:rsidRPr="006E2B26">
        <w:t xml:space="preserve"> – (1) Bu Yönerge Senato tarafından kabul edilmesi ile yürürlüğe girer. </w:t>
      </w:r>
    </w:p>
    <w:p w14:paraId="61D58D1D" w14:textId="77777777" w:rsidR="005F6A0A" w:rsidRDefault="005F6A0A" w:rsidP="006E2B26">
      <w:pPr>
        <w:spacing w:after="0"/>
        <w:rPr>
          <w:b/>
          <w:bCs/>
        </w:rPr>
      </w:pPr>
    </w:p>
    <w:p w14:paraId="195DF379" w14:textId="621885E5" w:rsidR="006E2B26" w:rsidRPr="006E2B26" w:rsidRDefault="006E2B26" w:rsidP="006E2B26">
      <w:pPr>
        <w:spacing w:after="0"/>
        <w:rPr>
          <w:b/>
          <w:bCs/>
        </w:rPr>
      </w:pPr>
      <w:r w:rsidRPr="006E2B26">
        <w:rPr>
          <w:b/>
          <w:bCs/>
        </w:rPr>
        <w:t xml:space="preserve">Yürütme </w:t>
      </w:r>
    </w:p>
    <w:p w14:paraId="445229D8" w14:textId="77777777" w:rsidR="006E2B26" w:rsidRPr="006E2B26" w:rsidRDefault="006E2B26" w:rsidP="006E2B26">
      <w:pPr>
        <w:spacing w:after="0"/>
      </w:pPr>
      <w:r w:rsidRPr="006E2B26">
        <w:rPr>
          <w:b/>
          <w:bCs/>
        </w:rPr>
        <w:t>MADDE 16</w:t>
      </w:r>
      <w:r w:rsidRPr="006E2B26">
        <w:t xml:space="preserve"> – (1) Bu Yönerge hükümlerini Antalya Belek Üniversitesi Rektörü </w:t>
      </w:r>
    </w:p>
    <w:p w14:paraId="6A1C527F" w14:textId="1F1C28D9" w:rsidR="006E2B26" w:rsidRDefault="006E2B26" w:rsidP="006E2B26">
      <w:pPr>
        <w:spacing w:after="0"/>
      </w:pPr>
      <w:r w:rsidRPr="006E2B26">
        <w:t>yürütür.</w:t>
      </w:r>
    </w:p>
    <w:p w14:paraId="18BF686B" w14:textId="77777777" w:rsidR="000422BF" w:rsidRDefault="000422BF" w:rsidP="006E2B26">
      <w:pPr>
        <w:spacing w:after="0"/>
      </w:pPr>
    </w:p>
    <w:tbl>
      <w:tblPr>
        <w:tblStyle w:val="TabloKlavuzu"/>
        <w:tblW w:w="0" w:type="auto"/>
        <w:tblLook w:val="04A0" w:firstRow="1" w:lastRow="0" w:firstColumn="1" w:lastColumn="0" w:noHBand="0" w:noVBand="1"/>
      </w:tblPr>
      <w:tblGrid>
        <w:gridCol w:w="4531"/>
        <w:gridCol w:w="4531"/>
      </w:tblGrid>
      <w:tr w:rsidR="000422BF" w14:paraId="3A621607" w14:textId="77777777" w:rsidTr="00B51AA6">
        <w:trPr>
          <w:trHeight w:val="283"/>
        </w:trPr>
        <w:tc>
          <w:tcPr>
            <w:tcW w:w="9062" w:type="dxa"/>
            <w:gridSpan w:val="2"/>
            <w:vAlign w:val="center"/>
          </w:tcPr>
          <w:p w14:paraId="5547B11A" w14:textId="77777777" w:rsidR="000422BF" w:rsidRPr="007953FE" w:rsidRDefault="000422BF" w:rsidP="00B51AA6">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0422BF" w14:paraId="4C9C3B63" w14:textId="77777777" w:rsidTr="00B51AA6">
        <w:trPr>
          <w:trHeight w:val="283"/>
        </w:trPr>
        <w:tc>
          <w:tcPr>
            <w:tcW w:w="4531" w:type="dxa"/>
            <w:vAlign w:val="center"/>
          </w:tcPr>
          <w:p w14:paraId="5FF3CD61" w14:textId="77777777" w:rsidR="000422BF" w:rsidRPr="007953FE" w:rsidRDefault="000422BF" w:rsidP="00B51AA6">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271ADCFA" w14:textId="77777777" w:rsidR="000422BF" w:rsidRPr="007953FE" w:rsidRDefault="000422BF" w:rsidP="00B51AA6">
            <w:pPr>
              <w:pStyle w:val="NormalWeb"/>
              <w:spacing w:before="0" w:beforeAutospacing="0" w:after="0" w:afterAutospacing="0"/>
              <w:ind w:right="-142"/>
              <w:jc w:val="center"/>
              <w:rPr>
                <w:b/>
                <w:bCs/>
                <w:color w:val="000000"/>
              </w:rPr>
            </w:pPr>
            <w:r w:rsidRPr="007953FE">
              <w:rPr>
                <w:b/>
                <w:bCs/>
                <w:color w:val="000000"/>
              </w:rPr>
              <w:t>SAYISI</w:t>
            </w:r>
          </w:p>
        </w:tc>
      </w:tr>
      <w:tr w:rsidR="000422BF" w14:paraId="17D81F75" w14:textId="77777777" w:rsidTr="00B51AA6">
        <w:trPr>
          <w:trHeight w:val="283"/>
        </w:trPr>
        <w:tc>
          <w:tcPr>
            <w:tcW w:w="4531" w:type="dxa"/>
          </w:tcPr>
          <w:p w14:paraId="209F1344" w14:textId="75FCE730" w:rsidR="000422BF" w:rsidRDefault="000422BF" w:rsidP="000422BF">
            <w:pPr>
              <w:pStyle w:val="NormalWeb"/>
              <w:spacing w:before="0" w:beforeAutospacing="0" w:after="0" w:afterAutospacing="0"/>
              <w:ind w:right="-142"/>
              <w:jc w:val="center"/>
              <w:rPr>
                <w:color w:val="000000"/>
              </w:rPr>
            </w:pPr>
            <w:r>
              <w:rPr>
                <w:color w:val="000000"/>
              </w:rPr>
              <w:t>20/12/2019</w:t>
            </w:r>
          </w:p>
        </w:tc>
        <w:tc>
          <w:tcPr>
            <w:tcW w:w="4531" w:type="dxa"/>
          </w:tcPr>
          <w:p w14:paraId="11B2EA6D" w14:textId="3B2F1472" w:rsidR="000422BF" w:rsidRDefault="000422BF" w:rsidP="000422BF">
            <w:pPr>
              <w:pStyle w:val="NormalWeb"/>
              <w:spacing w:before="0" w:beforeAutospacing="0" w:after="0" w:afterAutospacing="0"/>
              <w:ind w:right="-142"/>
              <w:jc w:val="center"/>
              <w:rPr>
                <w:color w:val="000000"/>
              </w:rPr>
            </w:pPr>
            <w:r>
              <w:rPr>
                <w:color w:val="000000"/>
              </w:rPr>
              <w:t>2019/29 Karar:14</w:t>
            </w:r>
          </w:p>
        </w:tc>
      </w:tr>
    </w:tbl>
    <w:p w14:paraId="452FC93B" w14:textId="77777777" w:rsidR="000422BF" w:rsidRDefault="000422BF" w:rsidP="006E2B26">
      <w:pPr>
        <w:spacing w:after="0"/>
      </w:pPr>
    </w:p>
    <w:sectPr w:rsidR="000422BF" w:rsidSect="00B4209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F62A" w14:textId="77777777" w:rsidR="000B6AFF" w:rsidRDefault="000B6AFF" w:rsidP="003A6F6D">
      <w:r>
        <w:separator/>
      </w:r>
    </w:p>
  </w:endnote>
  <w:endnote w:type="continuationSeparator" w:id="0">
    <w:p w14:paraId="33A6CEAA" w14:textId="77777777" w:rsidR="000B6AFF" w:rsidRDefault="000B6AF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3055407" w:rsidR="00FA108B" w:rsidRPr="00FA108B" w:rsidRDefault="00581B90" w:rsidP="003A6F6D">
          <w:pPr>
            <w:pStyle w:val="AltBilgi"/>
            <w:jc w:val="center"/>
          </w:pPr>
          <w:r>
            <w:t>Ortak Dersler Bölüm</w:t>
          </w:r>
          <w:r w:rsidR="00B505C5">
            <w:t xml:space="preserve"> Başkanlığı</w:t>
          </w:r>
        </w:p>
      </w:tc>
      <w:tc>
        <w:tcPr>
          <w:tcW w:w="3717" w:type="dxa"/>
          <w:vAlign w:val="center"/>
        </w:tcPr>
        <w:p w14:paraId="1146F847" w14:textId="31983CB3" w:rsidR="00FA108B" w:rsidRPr="00514ECE" w:rsidRDefault="00B505C5" w:rsidP="003A6F6D">
          <w:pPr>
            <w:pStyle w:val="AltBilgi"/>
            <w:jc w:val="center"/>
          </w:pPr>
          <w:r>
            <w:t>Kalite Koordinatörlüğü</w:t>
          </w:r>
        </w:p>
      </w:tc>
      <w:tc>
        <w:tcPr>
          <w:tcW w:w="3371" w:type="dxa"/>
          <w:vAlign w:val="center"/>
        </w:tcPr>
        <w:p w14:paraId="6AAF7A5B" w14:textId="5D18EE0F" w:rsidR="00FA108B" w:rsidRPr="00514ECE" w:rsidRDefault="00B505C5"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A961" w14:textId="77777777" w:rsidR="000B6AFF" w:rsidRDefault="000B6AFF" w:rsidP="003A6F6D">
      <w:r>
        <w:separator/>
      </w:r>
    </w:p>
  </w:footnote>
  <w:footnote w:type="continuationSeparator" w:id="0">
    <w:p w14:paraId="6330D62A" w14:textId="77777777" w:rsidR="000B6AFF" w:rsidRDefault="000B6AF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4EB304DA" w14:textId="4FC771F3" w:rsidR="0061210B" w:rsidRPr="003A6F6D" w:rsidRDefault="00581B90" w:rsidP="003A6F6D">
          <w:pPr>
            <w:pStyle w:val="stBilgi"/>
            <w:jc w:val="center"/>
            <w:rPr>
              <w:b/>
              <w:bCs/>
            </w:rPr>
          </w:pPr>
          <w:r>
            <w:rPr>
              <w:b/>
              <w:bCs/>
            </w:rPr>
            <w:t xml:space="preserve">REKTÖRLÜK – ORTAK DERSLER </w:t>
          </w:r>
          <w:r w:rsidR="006E2B26">
            <w:rPr>
              <w:b/>
              <w:bCs/>
            </w:rPr>
            <w:t>YÖNEGESİ</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3B701FC8" w:rsidR="00384F51" w:rsidRPr="00DD1C0A" w:rsidRDefault="000528E7" w:rsidP="003A6F6D">
          <w:pPr>
            <w:pStyle w:val="stBilgi"/>
            <w:rPr>
              <w:sz w:val="20"/>
              <w:szCs w:val="20"/>
            </w:rPr>
          </w:pPr>
          <w:r w:rsidRPr="000528E7">
            <w:rPr>
              <w:sz w:val="20"/>
              <w:szCs w:val="20"/>
            </w:rPr>
            <w:t>ROD</w:t>
          </w:r>
          <w:r w:rsidR="00185DFB">
            <w:rPr>
              <w:sz w:val="20"/>
              <w:szCs w:val="20"/>
            </w:rPr>
            <w:t>.</w:t>
          </w:r>
          <w:r w:rsidR="006E2B26">
            <w:rPr>
              <w:sz w:val="20"/>
              <w:szCs w:val="20"/>
            </w:rPr>
            <w:t>YNG</w:t>
          </w:r>
          <w:r w:rsidR="00185DFB">
            <w:rPr>
              <w:sz w:val="20"/>
              <w:szCs w:val="20"/>
            </w:rPr>
            <w:t>.00</w:t>
          </w:r>
          <w:r w:rsidR="00B505C5">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4ED1B631" w:rsidR="00384F51" w:rsidRPr="00DD1C0A" w:rsidRDefault="00185DFB"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00E90C2E" w:rsidR="00384F51" w:rsidRPr="00DD1C0A" w:rsidRDefault="00FA108B" w:rsidP="003A6F6D">
          <w:pPr>
            <w:pStyle w:val="stBilgi"/>
            <w:rPr>
              <w:sz w:val="20"/>
              <w:szCs w:val="20"/>
            </w:rPr>
          </w:pPr>
          <w:r w:rsidRPr="00DD1C0A">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7CFB8FEC"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70321B">
            <w:rPr>
              <w:sz w:val="20"/>
              <w:szCs w:val="20"/>
            </w:rPr>
            <w:t>1</w:t>
          </w:r>
        </w:p>
      </w:tc>
    </w:tr>
  </w:tbl>
  <w:p w14:paraId="0D30A445" w14:textId="1F269EE4" w:rsidR="00723B95" w:rsidRDefault="005E46CB" w:rsidP="00B505C5">
    <w:pPr>
      <w:pStyle w:val="stBilgi"/>
      <w:tabs>
        <w:tab w:val="clear" w:pos="4536"/>
        <w:tab w:val="clear" w:pos="9072"/>
        <w:tab w:val="left" w:pos="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22BF"/>
    <w:rsid w:val="0004615F"/>
    <w:rsid w:val="000528E7"/>
    <w:rsid w:val="00095836"/>
    <w:rsid w:val="00096D24"/>
    <w:rsid w:val="000B276C"/>
    <w:rsid w:val="000B40C9"/>
    <w:rsid w:val="000B6AFF"/>
    <w:rsid w:val="000C21CB"/>
    <w:rsid w:val="000C2595"/>
    <w:rsid w:val="00100BF2"/>
    <w:rsid w:val="0010144F"/>
    <w:rsid w:val="00111FB2"/>
    <w:rsid w:val="00125D85"/>
    <w:rsid w:val="00130166"/>
    <w:rsid w:val="001422AE"/>
    <w:rsid w:val="001450CE"/>
    <w:rsid w:val="001636BD"/>
    <w:rsid w:val="0016373F"/>
    <w:rsid w:val="00171560"/>
    <w:rsid w:val="00180C72"/>
    <w:rsid w:val="0018193A"/>
    <w:rsid w:val="00182204"/>
    <w:rsid w:val="00185DFB"/>
    <w:rsid w:val="001A2010"/>
    <w:rsid w:val="001B7AB7"/>
    <w:rsid w:val="001D4C1F"/>
    <w:rsid w:val="001D7EAD"/>
    <w:rsid w:val="001E3864"/>
    <w:rsid w:val="001F2107"/>
    <w:rsid w:val="00203B7C"/>
    <w:rsid w:val="00223BE3"/>
    <w:rsid w:val="00225877"/>
    <w:rsid w:val="002327E5"/>
    <w:rsid w:val="00235C6E"/>
    <w:rsid w:val="00235F39"/>
    <w:rsid w:val="00267DE1"/>
    <w:rsid w:val="0027275A"/>
    <w:rsid w:val="00276D63"/>
    <w:rsid w:val="0028241B"/>
    <w:rsid w:val="00282888"/>
    <w:rsid w:val="00286D91"/>
    <w:rsid w:val="002A1B10"/>
    <w:rsid w:val="002B0FBE"/>
    <w:rsid w:val="002B3754"/>
    <w:rsid w:val="002B6855"/>
    <w:rsid w:val="002C14F0"/>
    <w:rsid w:val="002C4210"/>
    <w:rsid w:val="002C5113"/>
    <w:rsid w:val="002C5C47"/>
    <w:rsid w:val="002D23AE"/>
    <w:rsid w:val="002D2B64"/>
    <w:rsid w:val="002D4FEE"/>
    <w:rsid w:val="002E0CBD"/>
    <w:rsid w:val="002E3817"/>
    <w:rsid w:val="002F0445"/>
    <w:rsid w:val="002F578E"/>
    <w:rsid w:val="00304279"/>
    <w:rsid w:val="003157E7"/>
    <w:rsid w:val="00321673"/>
    <w:rsid w:val="00326596"/>
    <w:rsid w:val="00337313"/>
    <w:rsid w:val="0034727A"/>
    <w:rsid w:val="00367BB7"/>
    <w:rsid w:val="00367CE1"/>
    <w:rsid w:val="00372007"/>
    <w:rsid w:val="0037780E"/>
    <w:rsid w:val="00384F51"/>
    <w:rsid w:val="00393B90"/>
    <w:rsid w:val="003A337E"/>
    <w:rsid w:val="003A35C1"/>
    <w:rsid w:val="003A4579"/>
    <w:rsid w:val="003A6F6D"/>
    <w:rsid w:val="003B3567"/>
    <w:rsid w:val="003B3BE0"/>
    <w:rsid w:val="003B4B6C"/>
    <w:rsid w:val="003B7CA3"/>
    <w:rsid w:val="003D4DCE"/>
    <w:rsid w:val="003D5E3A"/>
    <w:rsid w:val="003F241E"/>
    <w:rsid w:val="00403546"/>
    <w:rsid w:val="0041546D"/>
    <w:rsid w:val="004168FE"/>
    <w:rsid w:val="00422799"/>
    <w:rsid w:val="00424D9E"/>
    <w:rsid w:val="00434CC9"/>
    <w:rsid w:val="00434D9F"/>
    <w:rsid w:val="00441375"/>
    <w:rsid w:val="00445009"/>
    <w:rsid w:val="004636D6"/>
    <w:rsid w:val="004657C6"/>
    <w:rsid w:val="00467773"/>
    <w:rsid w:val="004742ED"/>
    <w:rsid w:val="00485BF0"/>
    <w:rsid w:val="00487ECD"/>
    <w:rsid w:val="00495A30"/>
    <w:rsid w:val="004A2708"/>
    <w:rsid w:val="004B5216"/>
    <w:rsid w:val="004C198C"/>
    <w:rsid w:val="004E482C"/>
    <w:rsid w:val="004F0D52"/>
    <w:rsid w:val="0050672E"/>
    <w:rsid w:val="00506FD1"/>
    <w:rsid w:val="00514ECE"/>
    <w:rsid w:val="005155F8"/>
    <w:rsid w:val="00540D56"/>
    <w:rsid w:val="00552EED"/>
    <w:rsid w:val="005552BF"/>
    <w:rsid w:val="00581B90"/>
    <w:rsid w:val="00591C8F"/>
    <w:rsid w:val="005B48BC"/>
    <w:rsid w:val="005D1DA7"/>
    <w:rsid w:val="005E1576"/>
    <w:rsid w:val="005E211D"/>
    <w:rsid w:val="005E46CB"/>
    <w:rsid w:val="005F6A0A"/>
    <w:rsid w:val="006010AA"/>
    <w:rsid w:val="00601137"/>
    <w:rsid w:val="0060493A"/>
    <w:rsid w:val="0061210B"/>
    <w:rsid w:val="00635F94"/>
    <w:rsid w:val="00636B46"/>
    <w:rsid w:val="0063740A"/>
    <w:rsid w:val="00637A67"/>
    <w:rsid w:val="0064408A"/>
    <w:rsid w:val="0064699C"/>
    <w:rsid w:val="006534C9"/>
    <w:rsid w:val="00653519"/>
    <w:rsid w:val="0065684D"/>
    <w:rsid w:val="0066685E"/>
    <w:rsid w:val="00667377"/>
    <w:rsid w:val="00670A89"/>
    <w:rsid w:val="00671205"/>
    <w:rsid w:val="0067294B"/>
    <w:rsid w:val="006736C5"/>
    <w:rsid w:val="00692C3E"/>
    <w:rsid w:val="00692F5D"/>
    <w:rsid w:val="006A4E55"/>
    <w:rsid w:val="006C2032"/>
    <w:rsid w:val="006C5B91"/>
    <w:rsid w:val="006C633C"/>
    <w:rsid w:val="006D0397"/>
    <w:rsid w:val="006D0F86"/>
    <w:rsid w:val="006D1236"/>
    <w:rsid w:val="006D2DCF"/>
    <w:rsid w:val="006E2B26"/>
    <w:rsid w:val="006E364D"/>
    <w:rsid w:val="006F002F"/>
    <w:rsid w:val="006F29BA"/>
    <w:rsid w:val="006F3444"/>
    <w:rsid w:val="0070321B"/>
    <w:rsid w:val="007056E2"/>
    <w:rsid w:val="0071248E"/>
    <w:rsid w:val="007206B0"/>
    <w:rsid w:val="00723B95"/>
    <w:rsid w:val="0073131F"/>
    <w:rsid w:val="00733D08"/>
    <w:rsid w:val="00736D21"/>
    <w:rsid w:val="00736EAE"/>
    <w:rsid w:val="007460F0"/>
    <w:rsid w:val="00747B69"/>
    <w:rsid w:val="0075140B"/>
    <w:rsid w:val="0075682C"/>
    <w:rsid w:val="00763742"/>
    <w:rsid w:val="0077376F"/>
    <w:rsid w:val="0078119C"/>
    <w:rsid w:val="007849CA"/>
    <w:rsid w:val="007975F4"/>
    <w:rsid w:val="007A6D00"/>
    <w:rsid w:val="007B2565"/>
    <w:rsid w:val="007C18D3"/>
    <w:rsid w:val="007C1E1B"/>
    <w:rsid w:val="007C2875"/>
    <w:rsid w:val="007C3BD7"/>
    <w:rsid w:val="007C52F1"/>
    <w:rsid w:val="007D5255"/>
    <w:rsid w:val="007D63DC"/>
    <w:rsid w:val="007E366D"/>
    <w:rsid w:val="007E60AF"/>
    <w:rsid w:val="007E62E2"/>
    <w:rsid w:val="00805E37"/>
    <w:rsid w:val="008145C1"/>
    <w:rsid w:val="00821F3A"/>
    <w:rsid w:val="00827E02"/>
    <w:rsid w:val="008508BE"/>
    <w:rsid w:val="00855F07"/>
    <w:rsid w:val="0086578B"/>
    <w:rsid w:val="00867883"/>
    <w:rsid w:val="008820A6"/>
    <w:rsid w:val="00885231"/>
    <w:rsid w:val="00885650"/>
    <w:rsid w:val="008A39F1"/>
    <w:rsid w:val="008B3704"/>
    <w:rsid w:val="008B4CA0"/>
    <w:rsid w:val="008C4719"/>
    <w:rsid w:val="008D4F68"/>
    <w:rsid w:val="008D733B"/>
    <w:rsid w:val="008F6B77"/>
    <w:rsid w:val="00900870"/>
    <w:rsid w:val="009127DF"/>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9F55C6"/>
    <w:rsid w:val="00A026C5"/>
    <w:rsid w:val="00A25464"/>
    <w:rsid w:val="00A27631"/>
    <w:rsid w:val="00A34B4A"/>
    <w:rsid w:val="00A40EDA"/>
    <w:rsid w:val="00A41EC4"/>
    <w:rsid w:val="00A43F14"/>
    <w:rsid w:val="00A553BF"/>
    <w:rsid w:val="00A57F52"/>
    <w:rsid w:val="00A6356A"/>
    <w:rsid w:val="00A665B1"/>
    <w:rsid w:val="00A70659"/>
    <w:rsid w:val="00A73CE3"/>
    <w:rsid w:val="00A7797A"/>
    <w:rsid w:val="00A83AF4"/>
    <w:rsid w:val="00A91A30"/>
    <w:rsid w:val="00A953D8"/>
    <w:rsid w:val="00A97A46"/>
    <w:rsid w:val="00AB67CE"/>
    <w:rsid w:val="00AC4257"/>
    <w:rsid w:val="00AD2249"/>
    <w:rsid w:val="00AD6ED2"/>
    <w:rsid w:val="00AF3CB2"/>
    <w:rsid w:val="00AF6489"/>
    <w:rsid w:val="00B01395"/>
    <w:rsid w:val="00B1480B"/>
    <w:rsid w:val="00B17804"/>
    <w:rsid w:val="00B254D1"/>
    <w:rsid w:val="00B306C8"/>
    <w:rsid w:val="00B35936"/>
    <w:rsid w:val="00B36C2D"/>
    <w:rsid w:val="00B4209D"/>
    <w:rsid w:val="00B505C5"/>
    <w:rsid w:val="00B568C1"/>
    <w:rsid w:val="00B64FCF"/>
    <w:rsid w:val="00B67F29"/>
    <w:rsid w:val="00B81D7D"/>
    <w:rsid w:val="00B87985"/>
    <w:rsid w:val="00BA1539"/>
    <w:rsid w:val="00BB1ECB"/>
    <w:rsid w:val="00BB47D5"/>
    <w:rsid w:val="00BC6A49"/>
    <w:rsid w:val="00BC7E03"/>
    <w:rsid w:val="00BD3489"/>
    <w:rsid w:val="00BE0969"/>
    <w:rsid w:val="00BE43EA"/>
    <w:rsid w:val="00BE5DB7"/>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7D8B"/>
    <w:rsid w:val="00CD112F"/>
    <w:rsid w:val="00CD7497"/>
    <w:rsid w:val="00CE1B92"/>
    <w:rsid w:val="00CE43D2"/>
    <w:rsid w:val="00D06917"/>
    <w:rsid w:val="00D13226"/>
    <w:rsid w:val="00D22228"/>
    <w:rsid w:val="00D23C43"/>
    <w:rsid w:val="00D251F0"/>
    <w:rsid w:val="00D30025"/>
    <w:rsid w:val="00D41928"/>
    <w:rsid w:val="00D52907"/>
    <w:rsid w:val="00D65A7E"/>
    <w:rsid w:val="00D7189F"/>
    <w:rsid w:val="00DA0F70"/>
    <w:rsid w:val="00DB0540"/>
    <w:rsid w:val="00DC560F"/>
    <w:rsid w:val="00DC75DA"/>
    <w:rsid w:val="00DD09D6"/>
    <w:rsid w:val="00DD0CDE"/>
    <w:rsid w:val="00DD1C0A"/>
    <w:rsid w:val="00DE230A"/>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4337D"/>
    <w:rsid w:val="00F43EC4"/>
    <w:rsid w:val="00F46178"/>
    <w:rsid w:val="00F51FE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50930197">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5</Pages>
  <Words>1411</Words>
  <Characters>8046</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58</cp:revision>
  <cp:lastPrinted>2025-04-08T23:39:00Z</cp:lastPrinted>
  <dcterms:created xsi:type="dcterms:W3CDTF">2025-03-17T06:22:00Z</dcterms:created>
  <dcterms:modified xsi:type="dcterms:W3CDTF">2025-09-11T13:29:00Z</dcterms:modified>
</cp:coreProperties>
</file>