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3B26D96C" w:rsidR="00EB5DD7" w:rsidRPr="00A51D4E" w:rsidRDefault="003B23FE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Temel Değerler</w:t>
      </w:r>
    </w:p>
    <w:p w14:paraId="16A04E9A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Bilimsellik</w:t>
      </w:r>
    </w:p>
    <w:p w14:paraId="1EF42331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Yenilikçilik</w:t>
      </w:r>
    </w:p>
    <w:p w14:paraId="16F6DFF3" w14:textId="77777777" w:rsidR="00BB1B22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Katılımcılık</w:t>
      </w:r>
    </w:p>
    <w:p w14:paraId="17FA3C41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>
        <w:rPr>
          <w:color w:val="000000" w:themeColor="text1"/>
        </w:rPr>
        <w:t>Paylaşımcılık</w:t>
      </w:r>
    </w:p>
    <w:p w14:paraId="75E64E52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Sosyal Sorumluluk</w:t>
      </w:r>
    </w:p>
    <w:p w14:paraId="1F578F49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Etik Değerlere Bağlılık</w:t>
      </w:r>
    </w:p>
    <w:p w14:paraId="7D20A1C8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Hesap Verebilirlik</w:t>
      </w:r>
    </w:p>
    <w:p w14:paraId="67EB73AF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Kültürel ve Sanatsal Duyarlılık</w:t>
      </w:r>
    </w:p>
    <w:p w14:paraId="4EC1EE7E" w14:textId="77777777" w:rsidR="00BB1B22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Çevre ve Doğaya Duyarlılık</w:t>
      </w:r>
    </w:p>
    <w:p w14:paraId="00E74386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>
        <w:rPr>
          <w:color w:val="000000" w:themeColor="text1"/>
        </w:rPr>
        <w:t>Öğrenci Odaklılık</w:t>
      </w:r>
    </w:p>
    <w:p w14:paraId="431626CC" w14:textId="77777777" w:rsidR="00BB1B22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 w:rsidRPr="001A3424">
        <w:rPr>
          <w:color w:val="000000" w:themeColor="text1"/>
        </w:rPr>
        <w:t>Kalite Odaklılık</w:t>
      </w:r>
    </w:p>
    <w:p w14:paraId="43DB4603" w14:textId="77777777" w:rsidR="00BB1B22" w:rsidRPr="001A3424" w:rsidRDefault="00BB1B22" w:rsidP="00BB1B22">
      <w:pPr>
        <w:pStyle w:val="NormalWeb"/>
        <w:numPr>
          <w:ilvl w:val="0"/>
          <w:numId w:val="58"/>
        </w:numPr>
        <w:tabs>
          <w:tab w:val="clear" w:pos="4536"/>
        </w:tabs>
        <w:spacing w:before="0" w:beforeAutospacing="0" w:after="150" w:afterAutospacing="0"/>
        <w:jc w:val="left"/>
        <w:rPr>
          <w:color w:val="000000" w:themeColor="text1"/>
        </w:rPr>
      </w:pPr>
      <w:r>
        <w:rPr>
          <w:color w:val="000000" w:themeColor="text1"/>
        </w:rPr>
        <w:t>Çözüm Odaklılık</w:t>
      </w:r>
    </w:p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1561" w14:textId="77777777" w:rsidR="00F20278" w:rsidRDefault="00F20278" w:rsidP="003A6F6D">
      <w:r>
        <w:separator/>
      </w:r>
    </w:p>
  </w:endnote>
  <w:endnote w:type="continuationSeparator" w:id="0">
    <w:p w14:paraId="08606C8F" w14:textId="77777777" w:rsidR="00F20278" w:rsidRDefault="00F2027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C6E924E" w:rsidR="00FA108B" w:rsidRPr="00FA108B" w:rsidRDefault="00BB1B22" w:rsidP="003A6F6D">
          <w:pPr>
            <w:pStyle w:val="AltBilgi"/>
            <w:jc w:val="center"/>
          </w:pPr>
          <w:r>
            <w:t>Ortak Dersler Bölüm</w:t>
          </w:r>
          <w:r w:rsidR="009E3A44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6C52377A" w:rsidR="00FA108B" w:rsidRPr="00514ECE" w:rsidRDefault="009E3A44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657459C" w:rsidR="00FA108B" w:rsidRPr="00514ECE" w:rsidRDefault="009E3A44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4805" w14:textId="77777777" w:rsidR="00F20278" w:rsidRDefault="00F20278" w:rsidP="003A6F6D">
      <w:r>
        <w:separator/>
      </w:r>
    </w:p>
  </w:footnote>
  <w:footnote w:type="continuationSeparator" w:id="0">
    <w:p w14:paraId="54750F79" w14:textId="77777777" w:rsidR="00F20278" w:rsidRDefault="00F2027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41321C7" w14:textId="77777777" w:rsidR="00455C0D" w:rsidRDefault="00455C0D" w:rsidP="00455C0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</w:t>
          </w:r>
        </w:p>
        <w:p w14:paraId="4EB304DA" w14:textId="2E1F1B77" w:rsidR="00851CE4" w:rsidRPr="003A6F6D" w:rsidRDefault="003B23F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F6A23BE" w:rsidR="00384F51" w:rsidRPr="00962C72" w:rsidRDefault="00477343" w:rsidP="003A6F6D">
          <w:pPr>
            <w:pStyle w:val="stBilgi"/>
            <w:rPr>
              <w:sz w:val="20"/>
              <w:szCs w:val="20"/>
            </w:rPr>
          </w:pPr>
          <w:r w:rsidRPr="00477343">
            <w:rPr>
              <w:sz w:val="20"/>
              <w:szCs w:val="20"/>
            </w:rPr>
            <w:t>ROD</w:t>
          </w:r>
          <w:r w:rsidR="00851CE4">
            <w:rPr>
              <w:sz w:val="20"/>
              <w:szCs w:val="20"/>
            </w:rPr>
            <w:t>.YÖD.00</w:t>
          </w:r>
          <w:r w:rsidR="00D04936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9E3A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46EA4"/>
    <w:multiLevelType w:val="hybridMultilevel"/>
    <w:tmpl w:val="AE7EC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1"/>
  </w:num>
  <w:num w:numId="11" w16cid:durableId="1982147085">
    <w:abstractNumId w:val="49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3"/>
  </w:num>
  <w:num w:numId="34" w16cid:durableId="16322203">
    <w:abstractNumId w:val="57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3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7"/>
  </w:num>
  <w:num w:numId="53" w16cid:durableId="793406171">
    <w:abstractNumId w:val="44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938415568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0AF9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71560"/>
    <w:rsid w:val="00180C72"/>
    <w:rsid w:val="00182204"/>
    <w:rsid w:val="001A2010"/>
    <w:rsid w:val="001B7AB7"/>
    <w:rsid w:val="001C77DD"/>
    <w:rsid w:val="001E3864"/>
    <w:rsid w:val="001F2107"/>
    <w:rsid w:val="001F2E25"/>
    <w:rsid w:val="00203B7C"/>
    <w:rsid w:val="00210815"/>
    <w:rsid w:val="00235C6E"/>
    <w:rsid w:val="00235F39"/>
    <w:rsid w:val="00260E90"/>
    <w:rsid w:val="00267DE1"/>
    <w:rsid w:val="0027275A"/>
    <w:rsid w:val="0028241B"/>
    <w:rsid w:val="00282888"/>
    <w:rsid w:val="00283A3A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40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23FE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4BA2"/>
    <w:rsid w:val="00455C0D"/>
    <w:rsid w:val="004636D6"/>
    <w:rsid w:val="004657C6"/>
    <w:rsid w:val="00465FFA"/>
    <w:rsid w:val="00467773"/>
    <w:rsid w:val="004742ED"/>
    <w:rsid w:val="00477343"/>
    <w:rsid w:val="00487ECD"/>
    <w:rsid w:val="00495A30"/>
    <w:rsid w:val="004A2708"/>
    <w:rsid w:val="004C198C"/>
    <w:rsid w:val="004E482C"/>
    <w:rsid w:val="004F0D52"/>
    <w:rsid w:val="004F6FAB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5D26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27DF"/>
    <w:rsid w:val="009149E0"/>
    <w:rsid w:val="00924829"/>
    <w:rsid w:val="00924BD3"/>
    <w:rsid w:val="00924F1C"/>
    <w:rsid w:val="009310A2"/>
    <w:rsid w:val="009314CD"/>
    <w:rsid w:val="0093442E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3A44"/>
    <w:rsid w:val="009E41E2"/>
    <w:rsid w:val="009F0E31"/>
    <w:rsid w:val="00A026C5"/>
    <w:rsid w:val="00A25464"/>
    <w:rsid w:val="00A27631"/>
    <w:rsid w:val="00A35276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B22"/>
    <w:rsid w:val="00BB1ECB"/>
    <w:rsid w:val="00BB47D5"/>
    <w:rsid w:val="00BC6A49"/>
    <w:rsid w:val="00BD3489"/>
    <w:rsid w:val="00BE0969"/>
    <w:rsid w:val="00BE43EA"/>
    <w:rsid w:val="00C04173"/>
    <w:rsid w:val="00C049A1"/>
    <w:rsid w:val="00C05BC6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4501"/>
    <w:rsid w:val="00CD7497"/>
    <w:rsid w:val="00CE1B92"/>
    <w:rsid w:val="00CE43D2"/>
    <w:rsid w:val="00D04936"/>
    <w:rsid w:val="00D06917"/>
    <w:rsid w:val="00D22228"/>
    <w:rsid w:val="00D23C43"/>
    <w:rsid w:val="00D251F0"/>
    <w:rsid w:val="00D326E9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DF57E8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20278"/>
    <w:rsid w:val="00F30556"/>
    <w:rsid w:val="00F4337D"/>
    <w:rsid w:val="00F43EC4"/>
    <w:rsid w:val="00F539C2"/>
    <w:rsid w:val="00F54792"/>
    <w:rsid w:val="00F67FBD"/>
    <w:rsid w:val="00F75D31"/>
    <w:rsid w:val="00F80D5E"/>
    <w:rsid w:val="00F81C5F"/>
    <w:rsid w:val="00F8455D"/>
    <w:rsid w:val="00FA108B"/>
    <w:rsid w:val="00FA1580"/>
    <w:rsid w:val="00FA2DC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2025-04-30T08:03:00Z</dcterms:created>
  <dcterms:modified xsi:type="dcterms:W3CDTF">2025-09-11T13:30:00Z</dcterms:modified>
</cp:coreProperties>
</file>