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B311" w14:textId="77777777" w:rsidR="007B2AE6" w:rsidRPr="007B2AE6" w:rsidRDefault="007B2AE6" w:rsidP="007B2AE6">
      <w:pPr>
        <w:rPr>
          <w:b/>
          <w:bCs/>
        </w:rPr>
      </w:pPr>
      <w:r w:rsidRPr="007B2AE6">
        <w:rPr>
          <w:b/>
          <w:bCs/>
        </w:rPr>
        <w:t>VİZYONUMUZ</w:t>
      </w:r>
    </w:p>
    <w:p w14:paraId="6B437781" w14:textId="77777777" w:rsidR="007B2AE6" w:rsidRPr="007B2AE6" w:rsidRDefault="007B2AE6" w:rsidP="007B2AE6">
      <w:r w:rsidRPr="007B2AE6">
        <w:t>Antalya Belek Üniversitesi, Sanat ve Tasarım Fakültesi, Gastronomi ve Mutfak Sanatları Bölümü nitelikli ve donanımlı akademik kadrosu ve eğitim-öğretim programıyla gastronomi ve mutfak sanatları alanında ulusal ve uluslararası gelişmelere eş zamanlı sektörel iş birlikleri, uygulamalı ve teorik eğitim entegrasyonu sağlayarak öne çıkan bölümlerden biri olmayı vizyon edinmiştir.</w:t>
      </w:r>
    </w:p>
    <w:p w14:paraId="4B1F9684" w14:textId="45A9046B" w:rsidR="00EB5DD7" w:rsidRPr="007B2AE6" w:rsidRDefault="00EB5DD7" w:rsidP="007B2AE6"/>
    <w:sectPr w:rsidR="00EB5DD7" w:rsidRPr="007B2AE6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87FD" w14:textId="77777777" w:rsidR="00DA7A11" w:rsidRDefault="00DA7A11" w:rsidP="003A6F6D">
      <w:r>
        <w:separator/>
      </w:r>
    </w:p>
  </w:endnote>
  <w:endnote w:type="continuationSeparator" w:id="0">
    <w:p w14:paraId="575E8D7E" w14:textId="77777777" w:rsidR="00DA7A11" w:rsidRDefault="00DA7A11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1F4086" w14:paraId="68F5E899" w14:textId="77777777" w:rsidTr="00042076">
      <w:trPr>
        <w:trHeight w:val="464"/>
      </w:trPr>
      <w:tc>
        <w:tcPr>
          <w:tcW w:w="3686" w:type="dxa"/>
          <w:vAlign w:val="center"/>
        </w:tcPr>
        <w:p w14:paraId="5B8ED324" w14:textId="0B12A4D7" w:rsidR="001F4086" w:rsidRPr="00FA108B" w:rsidRDefault="00042076" w:rsidP="00042076">
          <w:pPr>
            <w:pStyle w:val="AltBilgi"/>
            <w:jc w:val="center"/>
          </w:pPr>
          <w:r>
            <w:t>Gastronomi ve Mutfak Sanatları Bölüm Başkanlığı</w:t>
          </w:r>
        </w:p>
      </w:tc>
      <w:tc>
        <w:tcPr>
          <w:tcW w:w="3717" w:type="dxa"/>
          <w:vAlign w:val="center"/>
        </w:tcPr>
        <w:p w14:paraId="1146F847" w14:textId="762540AE" w:rsidR="001F4086" w:rsidRPr="00514ECE" w:rsidRDefault="00861017" w:rsidP="00042076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4964245D" w:rsidR="001F4086" w:rsidRPr="00514ECE" w:rsidRDefault="00861017" w:rsidP="00042076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78AC" w14:textId="77777777" w:rsidR="00DA7A11" w:rsidRDefault="00DA7A11" w:rsidP="003A6F6D">
      <w:r>
        <w:separator/>
      </w:r>
    </w:p>
  </w:footnote>
  <w:footnote w:type="continuationSeparator" w:id="0">
    <w:p w14:paraId="30B608C1" w14:textId="77777777" w:rsidR="00DA7A11" w:rsidRDefault="00DA7A11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579CCE35" w14:textId="77777777" w:rsidR="007B2AE6" w:rsidRDefault="007B2AE6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SANAT VE TASARIM FAKÜLTESİ</w:t>
          </w:r>
        </w:p>
        <w:p w14:paraId="0E6A7D33" w14:textId="04915CAB" w:rsidR="007B2AE6" w:rsidRDefault="00C1063B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GASTRONOM</w:t>
          </w:r>
          <w:r w:rsidR="007B2AE6">
            <w:rPr>
              <w:b/>
              <w:bCs/>
            </w:rPr>
            <w:t>İ VE MUTFAK SANATLARI BÖLÜMÜ</w:t>
          </w:r>
        </w:p>
        <w:p w14:paraId="4EB304DA" w14:textId="5E397BB5" w:rsidR="00851CE4" w:rsidRPr="003A6F6D" w:rsidRDefault="004B13C2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VİZYON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30AF293" w:rsidR="00384F51" w:rsidRPr="00962C72" w:rsidRDefault="004A228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GA</w:t>
          </w:r>
          <w:r w:rsidR="007B2AE6">
            <w:rPr>
              <w:sz w:val="20"/>
              <w:szCs w:val="20"/>
            </w:rPr>
            <w:t>S</w:t>
          </w:r>
          <w:r w:rsidR="00851CE4">
            <w:rPr>
              <w:sz w:val="20"/>
              <w:szCs w:val="20"/>
            </w:rPr>
            <w:t>.YÖD.00</w:t>
          </w:r>
          <w:r w:rsidR="00042076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884393B" w:rsidR="00384F51" w:rsidRPr="00962C72" w:rsidRDefault="0086101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19.06.2025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A98"/>
    <w:multiLevelType w:val="multilevel"/>
    <w:tmpl w:val="9B2C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81817"/>
    <w:multiLevelType w:val="multilevel"/>
    <w:tmpl w:val="A09C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02650"/>
    <w:multiLevelType w:val="multilevel"/>
    <w:tmpl w:val="F53E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C79EC"/>
    <w:multiLevelType w:val="multilevel"/>
    <w:tmpl w:val="2AF4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A6E47"/>
    <w:multiLevelType w:val="multilevel"/>
    <w:tmpl w:val="C73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4791C"/>
    <w:multiLevelType w:val="multilevel"/>
    <w:tmpl w:val="DCD6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A6EED"/>
    <w:multiLevelType w:val="multilevel"/>
    <w:tmpl w:val="9116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C58F7"/>
    <w:multiLevelType w:val="multilevel"/>
    <w:tmpl w:val="95A4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F5E13"/>
    <w:multiLevelType w:val="multilevel"/>
    <w:tmpl w:val="6D88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797375"/>
    <w:multiLevelType w:val="multilevel"/>
    <w:tmpl w:val="4DD8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325723">
    <w:abstractNumId w:val="2"/>
  </w:num>
  <w:num w:numId="2" w16cid:durableId="1299266581">
    <w:abstractNumId w:val="7"/>
  </w:num>
  <w:num w:numId="3" w16cid:durableId="708141836">
    <w:abstractNumId w:val="4"/>
  </w:num>
  <w:num w:numId="4" w16cid:durableId="1342976251">
    <w:abstractNumId w:val="0"/>
  </w:num>
  <w:num w:numId="5" w16cid:durableId="1535919732">
    <w:abstractNumId w:val="8"/>
  </w:num>
  <w:num w:numId="6" w16cid:durableId="2052878930">
    <w:abstractNumId w:val="1"/>
  </w:num>
  <w:num w:numId="7" w16cid:durableId="1039430071">
    <w:abstractNumId w:val="10"/>
  </w:num>
  <w:num w:numId="8" w16cid:durableId="1214731828">
    <w:abstractNumId w:val="6"/>
  </w:num>
  <w:num w:numId="9" w16cid:durableId="765003585">
    <w:abstractNumId w:val="5"/>
  </w:num>
  <w:num w:numId="10" w16cid:durableId="1909069469">
    <w:abstractNumId w:val="9"/>
  </w:num>
  <w:num w:numId="11" w16cid:durableId="71022455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2076"/>
    <w:rsid w:val="0004615F"/>
    <w:rsid w:val="00054183"/>
    <w:rsid w:val="00095836"/>
    <w:rsid w:val="00096D24"/>
    <w:rsid w:val="000B276C"/>
    <w:rsid w:val="000B40C9"/>
    <w:rsid w:val="000C21CB"/>
    <w:rsid w:val="000C2595"/>
    <w:rsid w:val="000C7B69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1F4086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A5B13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E5E72"/>
    <w:rsid w:val="002F0445"/>
    <w:rsid w:val="002F578E"/>
    <w:rsid w:val="00304279"/>
    <w:rsid w:val="003157E7"/>
    <w:rsid w:val="00321673"/>
    <w:rsid w:val="00326596"/>
    <w:rsid w:val="00337313"/>
    <w:rsid w:val="0034727A"/>
    <w:rsid w:val="003656F2"/>
    <w:rsid w:val="00367BB7"/>
    <w:rsid w:val="00367CE1"/>
    <w:rsid w:val="0037780E"/>
    <w:rsid w:val="00384F51"/>
    <w:rsid w:val="00392C36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B13C2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B13A0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2FC2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B2AE6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1017"/>
    <w:rsid w:val="00867883"/>
    <w:rsid w:val="008703D9"/>
    <w:rsid w:val="008820A6"/>
    <w:rsid w:val="00885231"/>
    <w:rsid w:val="00885650"/>
    <w:rsid w:val="008A39F1"/>
    <w:rsid w:val="008B3704"/>
    <w:rsid w:val="008B4CA0"/>
    <w:rsid w:val="008C4719"/>
    <w:rsid w:val="008D733B"/>
    <w:rsid w:val="008F1732"/>
    <w:rsid w:val="008F4D37"/>
    <w:rsid w:val="008F6B77"/>
    <w:rsid w:val="00900870"/>
    <w:rsid w:val="009038E7"/>
    <w:rsid w:val="009149E0"/>
    <w:rsid w:val="009245BD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A75CE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93E2C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63B"/>
    <w:rsid w:val="00C10B70"/>
    <w:rsid w:val="00C13645"/>
    <w:rsid w:val="00C26FA8"/>
    <w:rsid w:val="00C35AEC"/>
    <w:rsid w:val="00C45894"/>
    <w:rsid w:val="00C4718E"/>
    <w:rsid w:val="00C56DC2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28DA"/>
    <w:rsid w:val="00D23C43"/>
    <w:rsid w:val="00D251F0"/>
    <w:rsid w:val="00D41928"/>
    <w:rsid w:val="00D52907"/>
    <w:rsid w:val="00D65A7E"/>
    <w:rsid w:val="00D7189F"/>
    <w:rsid w:val="00D76D09"/>
    <w:rsid w:val="00DA0F70"/>
    <w:rsid w:val="00DA7A11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2641F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1DF4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13</cp:revision>
  <cp:lastPrinted>2025-04-08T23:39:00Z</cp:lastPrinted>
  <dcterms:created xsi:type="dcterms:W3CDTF">2025-04-30T08:03:00Z</dcterms:created>
  <dcterms:modified xsi:type="dcterms:W3CDTF">2025-07-25T10:57:00Z</dcterms:modified>
</cp:coreProperties>
</file>