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2A44BBA9" w:rsidR="00EB5DD7" w:rsidRPr="00A51D4E" w:rsidRDefault="005B0E4D" w:rsidP="00EB5DD7">
      <w:pPr>
        <w:rPr>
          <w:b/>
          <w:bCs/>
          <w:color w:val="000000"/>
        </w:rPr>
      </w:pPr>
      <w:r>
        <w:rPr>
          <w:b/>
          <w:bCs/>
          <w:color w:val="000000"/>
        </w:rPr>
        <w:t>Kalite Politikası</w:t>
      </w:r>
    </w:p>
    <w:p w14:paraId="55BC1EA0" w14:textId="752C453A" w:rsidR="005B0E4D" w:rsidRPr="005B0E4D" w:rsidRDefault="005B0E4D" w:rsidP="005B0E4D">
      <w:pPr>
        <w:rPr>
          <w:rFonts w:eastAsia="Times New Roman"/>
          <w:color w:val="000000" w:themeColor="text1"/>
          <w:lang w:eastAsia="tr-TR"/>
        </w:rPr>
      </w:pPr>
      <w:r>
        <w:rPr>
          <w:rFonts w:eastAsia="Times New Roman"/>
          <w:color w:val="000000" w:themeColor="text1"/>
          <w:lang w:eastAsia="tr-TR"/>
        </w:rPr>
        <w:t xml:space="preserve">Kurumumuz kalite politikasına ve Merkezimizin misyon ve vizyonuna bağlı kalmak </w:t>
      </w:r>
      <w:r w:rsidRPr="005B0E4D">
        <w:rPr>
          <w:rFonts w:eastAsia="Times New Roman"/>
          <w:color w:val="000000" w:themeColor="text1"/>
          <w:lang w:eastAsia="tr-TR"/>
        </w:rPr>
        <w:t>kaydıyla</w:t>
      </w:r>
      <w:r>
        <w:rPr>
          <w:rFonts w:eastAsia="Times New Roman"/>
          <w:color w:val="000000" w:themeColor="text1"/>
          <w:lang w:eastAsia="tr-TR"/>
        </w:rPr>
        <w:t>;</w:t>
      </w:r>
    </w:p>
    <w:p w14:paraId="2A4FCE65" w14:textId="6CEA4163" w:rsidR="000068A8" w:rsidRDefault="005B0E4D" w:rsidP="000068A8">
      <w:pPr>
        <w:numPr>
          <w:ilvl w:val="0"/>
          <w:numId w:val="58"/>
        </w:numPr>
        <w:rPr>
          <w:rFonts w:eastAsia="Times New Roman"/>
          <w:color w:val="000000" w:themeColor="text1"/>
          <w:lang w:eastAsia="tr-TR"/>
        </w:rPr>
      </w:pPr>
      <w:r w:rsidRPr="005B0E4D">
        <w:rPr>
          <w:rFonts w:eastAsia="Times New Roman"/>
          <w:color w:val="000000" w:themeColor="text1"/>
          <w:lang w:eastAsia="tr-TR"/>
        </w:rPr>
        <w:t> </w:t>
      </w:r>
      <w:r w:rsidR="000068A8" w:rsidRPr="000068A8">
        <w:rPr>
          <w:rFonts w:eastAsia="Times New Roman"/>
          <w:color w:val="000000" w:themeColor="text1"/>
          <w:lang w:eastAsia="tr-TR"/>
        </w:rPr>
        <w:t>Paydaş memnuniyetini ön planda tutarak eğitim</w:t>
      </w:r>
      <w:r w:rsidR="000068A8">
        <w:rPr>
          <w:rFonts w:eastAsia="Times New Roman"/>
          <w:color w:val="000000" w:themeColor="text1"/>
          <w:lang w:eastAsia="tr-TR"/>
        </w:rPr>
        <w:t xml:space="preserve"> – ö</w:t>
      </w:r>
      <w:r w:rsidR="000068A8" w:rsidRPr="000068A8">
        <w:rPr>
          <w:rFonts w:eastAsia="Times New Roman"/>
          <w:color w:val="000000" w:themeColor="text1"/>
          <w:lang w:eastAsia="tr-TR"/>
        </w:rPr>
        <w:t>ğretim, araştırma</w:t>
      </w:r>
      <w:r w:rsidR="000068A8">
        <w:rPr>
          <w:rFonts w:eastAsia="Times New Roman"/>
          <w:color w:val="000000" w:themeColor="text1"/>
          <w:lang w:eastAsia="tr-TR"/>
        </w:rPr>
        <w:t xml:space="preserve"> – g</w:t>
      </w:r>
      <w:r w:rsidR="000068A8" w:rsidRPr="000068A8">
        <w:rPr>
          <w:rFonts w:eastAsia="Times New Roman"/>
          <w:color w:val="000000" w:themeColor="text1"/>
          <w:lang w:eastAsia="tr-TR"/>
        </w:rPr>
        <w:t>eliştirme, uluslararasılaşma ve toplumsal katkı süreçlerinin sürekli iyileştirilmesi için bir gelişim yaklaşımı benimsemek</w:t>
      </w:r>
      <w:r w:rsidR="000068A8">
        <w:rPr>
          <w:rFonts w:eastAsia="Times New Roman"/>
          <w:color w:val="000000" w:themeColor="text1"/>
          <w:lang w:eastAsia="tr-TR"/>
        </w:rPr>
        <w:t>,</w:t>
      </w:r>
    </w:p>
    <w:p w14:paraId="29EE81FA" w14:textId="360ADA0A" w:rsidR="000068A8" w:rsidRDefault="000068A8" w:rsidP="00EB5DD7">
      <w:pPr>
        <w:numPr>
          <w:ilvl w:val="0"/>
          <w:numId w:val="58"/>
        </w:numPr>
        <w:rPr>
          <w:rFonts w:eastAsia="Times New Roman"/>
          <w:color w:val="000000" w:themeColor="text1"/>
          <w:lang w:eastAsia="tr-TR"/>
        </w:rPr>
      </w:pPr>
      <w:r w:rsidRPr="000068A8">
        <w:rPr>
          <w:rFonts w:eastAsia="Times New Roman"/>
          <w:color w:val="000000" w:themeColor="text1"/>
          <w:lang w:eastAsia="tr-TR"/>
        </w:rPr>
        <w:t>Eğitim</w:t>
      </w:r>
      <w:r>
        <w:rPr>
          <w:rFonts w:eastAsia="Times New Roman"/>
          <w:color w:val="000000" w:themeColor="text1"/>
          <w:lang w:eastAsia="tr-TR"/>
        </w:rPr>
        <w:t xml:space="preserve"> – ö</w:t>
      </w:r>
      <w:r w:rsidRPr="000068A8">
        <w:rPr>
          <w:rFonts w:eastAsia="Times New Roman"/>
          <w:color w:val="000000" w:themeColor="text1"/>
          <w:lang w:eastAsia="tr-TR"/>
        </w:rPr>
        <w:t>ğretim, araştırma</w:t>
      </w:r>
      <w:r>
        <w:rPr>
          <w:rFonts w:eastAsia="Times New Roman"/>
          <w:color w:val="000000" w:themeColor="text1"/>
          <w:lang w:eastAsia="tr-TR"/>
        </w:rPr>
        <w:t xml:space="preserve"> – g</w:t>
      </w:r>
      <w:r w:rsidRPr="000068A8">
        <w:rPr>
          <w:rFonts w:eastAsia="Times New Roman"/>
          <w:color w:val="000000" w:themeColor="text1"/>
          <w:lang w:eastAsia="tr-TR"/>
        </w:rPr>
        <w:t>eliştirme ve topluma hizmet faaliyetlerini, uluslararası iş birlikleri çerçevesinde yürütecek bir organizasyon yapısı kurarak kurumumuzun ve ülkemizin uluslararası rekabet gücünü ve görünürlüğünü artırmak</w:t>
      </w:r>
      <w:r>
        <w:rPr>
          <w:rFonts w:eastAsia="Times New Roman"/>
          <w:color w:val="000000" w:themeColor="text1"/>
          <w:lang w:eastAsia="tr-TR"/>
        </w:rPr>
        <w:t>,</w:t>
      </w:r>
    </w:p>
    <w:p w14:paraId="681287EF" w14:textId="2408E06A" w:rsidR="00EB5DD7" w:rsidRDefault="000068A8" w:rsidP="00EB5DD7">
      <w:pPr>
        <w:numPr>
          <w:ilvl w:val="0"/>
          <w:numId w:val="58"/>
        </w:numPr>
        <w:rPr>
          <w:rFonts w:eastAsia="Times New Roman"/>
          <w:color w:val="000000" w:themeColor="text1"/>
          <w:lang w:eastAsia="tr-TR"/>
        </w:rPr>
      </w:pPr>
      <w:r w:rsidRPr="000068A8">
        <w:rPr>
          <w:rFonts w:eastAsia="Times New Roman"/>
          <w:color w:val="000000" w:themeColor="text1"/>
          <w:lang w:eastAsia="tr-TR"/>
        </w:rPr>
        <w:t>Kalite bilincini kurumsal düzeyde yaygınlaştırmak amacıyla üniversitemizin tüm hizmet alanlarında hizmet içi eğitim ve ekip çalışmasını önceliklendirmek</w:t>
      </w:r>
      <w:r>
        <w:rPr>
          <w:rFonts w:eastAsia="Times New Roman"/>
          <w:color w:val="000000" w:themeColor="text1"/>
          <w:lang w:eastAsia="tr-TR"/>
        </w:rPr>
        <w:t>,</w:t>
      </w:r>
    </w:p>
    <w:p w14:paraId="2B219530" w14:textId="4F920D3D" w:rsidR="000068A8" w:rsidRPr="000068A8" w:rsidRDefault="000068A8" w:rsidP="000068A8">
      <w:pPr>
        <w:rPr>
          <w:rFonts w:eastAsia="Times New Roman"/>
          <w:color w:val="000000" w:themeColor="text1"/>
          <w:lang w:eastAsia="tr-TR"/>
        </w:rPr>
      </w:pPr>
      <w:r>
        <w:rPr>
          <w:rFonts w:eastAsia="Times New Roman"/>
          <w:color w:val="000000" w:themeColor="text1"/>
          <w:lang w:eastAsia="tr-TR"/>
        </w:rPr>
        <w:t>Belek TÖMER’in kalite politikasını oluşturmaktadır.</w:t>
      </w:r>
    </w:p>
    <w:p w14:paraId="5554E941" w14:textId="77777777" w:rsidR="00EB5DD7" w:rsidRPr="00EB5DD7" w:rsidRDefault="00EB5DD7" w:rsidP="00EB5DD7"/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2B27" w14:textId="77777777" w:rsidR="00332518" w:rsidRDefault="00332518" w:rsidP="003A6F6D">
      <w:r>
        <w:separator/>
      </w:r>
    </w:p>
  </w:endnote>
  <w:endnote w:type="continuationSeparator" w:id="0">
    <w:p w14:paraId="282CEAE3" w14:textId="77777777" w:rsidR="00332518" w:rsidRDefault="0033251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FD867C1" w:rsidR="00FA108B" w:rsidRPr="00FA108B" w:rsidRDefault="00B73D54" w:rsidP="003A6F6D">
          <w:pPr>
            <w:pStyle w:val="AltBilgi"/>
            <w:jc w:val="center"/>
          </w:pPr>
          <w:r w:rsidRPr="00B73D54">
            <w:t>Türkçe Öğretimi Uygulama ve Araştırma Merkez Müdürlüğü</w:t>
          </w:r>
        </w:p>
      </w:tc>
      <w:tc>
        <w:tcPr>
          <w:tcW w:w="3717" w:type="dxa"/>
          <w:vAlign w:val="center"/>
        </w:tcPr>
        <w:p w14:paraId="1146F847" w14:textId="2314110E" w:rsidR="00FA108B" w:rsidRPr="00514ECE" w:rsidRDefault="006A174A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37AF" w14:textId="77777777" w:rsidR="00332518" w:rsidRDefault="00332518" w:rsidP="003A6F6D">
      <w:r>
        <w:separator/>
      </w:r>
    </w:p>
  </w:footnote>
  <w:footnote w:type="continuationSeparator" w:id="0">
    <w:p w14:paraId="65300F9C" w14:textId="77777777" w:rsidR="00332518" w:rsidRDefault="0033251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7869BE63" w:rsidR="00851CE4" w:rsidRDefault="00C05BC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TÜRKÇE ÖĞRETİMİ UYGULAMA VE ARAŞTIRMA MERKEZİ</w:t>
          </w:r>
        </w:p>
        <w:p w14:paraId="4EB304DA" w14:textId="30F2548D" w:rsidR="00851CE4" w:rsidRPr="003A6F6D" w:rsidRDefault="005B0E4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POLİTİKASI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B141A3D" w:rsidR="00384F51" w:rsidRPr="00962C72" w:rsidRDefault="0093442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TMR</w:t>
          </w:r>
          <w:r w:rsidR="00851CE4">
            <w:rPr>
              <w:sz w:val="20"/>
              <w:szCs w:val="20"/>
            </w:rPr>
            <w:t>.YÖD.00</w:t>
          </w:r>
          <w:r w:rsidR="00E360D6"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4B7A362" w:rsidR="00384F51" w:rsidRPr="00962C72" w:rsidRDefault="0070442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25AC62A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FD74B2"/>
    <w:multiLevelType w:val="multilevel"/>
    <w:tmpl w:val="5136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5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6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7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 w:numId="58" w16cid:durableId="813261188">
    <w:abstractNumId w:val="5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8A8"/>
    <w:rsid w:val="00010AF9"/>
    <w:rsid w:val="00017FB8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71560"/>
    <w:rsid w:val="00180C72"/>
    <w:rsid w:val="00182204"/>
    <w:rsid w:val="001A2010"/>
    <w:rsid w:val="001B7AB7"/>
    <w:rsid w:val="001C77DD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2518"/>
    <w:rsid w:val="00337313"/>
    <w:rsid w:val="0034340C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23FE"/>
    <w:rsid w:val="003B3567"/>
    <w:rsid w:val="003B3BE0"/>
    <w:rsid w:val="003B4B6C"/>
    <w:rsid w:val="003D4DCE"/>
    <w:rsid w:val="003D5E3A"/>
    <w:rsid w:val="003F241E"/>
    <w:rsid w:val="004012A4"/>
    <w:rsid w:val="00403546"/>
    <w:rsid w:val="0041546D"/>
    <w:rsid w:val="004168FE"/>
    <w:rsid w:val="00422799"/>
    <w:rsid w:val="00424D9E"/>
    <w:rsid w:val="00434CC9"/>
    <w:rsid w:val="00434D9F"/>
    <w:rsid w:val="00445009"/>
    <w:rsid w:val="00454BA2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4F6FAB"/>
    <w:rsid w:val="00506FD1"/>
    <w:rsid w:val="00514ECE"/>
    <w:rsid w:val="005155F8"/>
    <w:rsid w:val="00540D56"/>
    <w:rsid w:val="00552EED"/>
    <w:rsid w:val="005552BF"/>
    <w:rsid w:val="00591C8F"/>
    <w:rsid w:val="005B0E4D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174A"/>
    <w:rsid w:val="006A4E55"/>
    <w:rsid w:val="006C5B91"/>
    <w:rsid w:val="006C633C"/>
    <w:rsid w:val="006D0F86"/>
    <w:rsid w:val="006D1236"/>
    <w:rsid w:val="006E364D"/>
    <w:rsid w:val="006F3444"/>
    <w:rsid w:val="0070442B"/>
    <w:rsid w:val="007056E2"/>
    <w:rsid w:val="00705E2B"/>
    <w:rsid w:val="0071248E"/>
    <w:rsid w:val="007206B0"/>
    <w:rsid w:val="00723B95"/>
    <w:rsid w:val="00725D26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42E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9F186A"/>
    <w:rsid w:val="00A026C5"/>
    <w:rsid w:val="00A25464"/>
    <w:rsid w:val="00A27631"/>
    <w:rsid w:val="00A35276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9B6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73D54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05BC6"/>
    <w:rsid w:val="00C1057C"/>
    <w:rsid w:val="00C10B70"/>
    <w:rsid w:val="00C13645"/>
    <w:rsid w:val="00C26FA8"/>
    <w:rsid w:val="00C35AEC"/>
    <w:rsid w:val="00C36D77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326E9"/>
    <w:rsid w:val="00D41928"/>
    <w:rsid w:val="00D52907"/>
    <w:rsid w:val="00D65A7E"/>
    <w:rsid w:val="00D7189F"/>
    <w:rsid w:val="00D76D09"/>
    <w:rsid w:val="00DA0F70"/>
    <w:rsid w:val="00DB0540"/>
    <w:rsid w:val="00DB1A7A"/>
    <w:rsid w:val="00DC560F"/>
    <w:rsid w:val="00DC75DA"/>
    <w:rsid w:val="00DD09D6"/>
    <w:rsid w:val="00DD0CDE"/>
    <w:rsid w:val="00DF396C"/>
    <w:rsid w:val="00DF57E8"/>
    <w:rsid w:val="00E0075E"/>
    <w:rsid w:val="00E073D5"/>
    <w:rsid w:val="00E1772E"/>
    <w:rsid w:val="00E30E12"/>
    <w:rsid w:val="00E360D6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39C2"/>
    <w:rsid w:val="00F54792"/>
    <w:rsid w:val="00F67FBD"/>
    <w:rsid w:val="00F75D31"/>
    <w:rsid w:val="00F80D5E"/>
    <w:rsid w:val="00F81C5F"/>
    <w:rsid w:val="00F8455D"/>
    <w:rsid w:val="00FA108B"/>
    <w:rsid w:val="00FA1580"/>
    <w:rsid w:val="00FA2DC0"/>
    <w:rsid w:val="00FC03F9"/>
    <w:rsid w:val="00FC06F1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12</cp:revision>
  <cp:lastPrinted>2025-04-08T23:39:00Z</cp:lastPrinted>
  <dcterms:created xsi:type="dcterms:W3CDTF">2025-04-30T08:03:00Z</dcterms:created>
  <dcterms:modified xsi:type="dcterms:W3CDTF">2025-08-11T08:29:00Z</dcterms:modified>
</cp:coreProperties>
</file>