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E6BF" w14:textId="77777777" w:rsidR="001B018C" w:rsidRPr="001B018C" w:rsidRDefault="001B018C" w:rsidP="001B018C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C00000"/>
          <w:lang w:eastAsia="tr-TR"/>
        </w:rPr>
      </w:pPr>
      <w:r w:rsidRPr="001B018C">
        <w:rPr>
          <w:rFonts w:eastAsia="Times New Roman"/>
          <w:b/>
          <w:bCs/>
          <w:color w:val="C00000"/>
          <w:lang w:eastAsia="tr-TR"/>
        </w:rPr>
        <w:t>1. AMAÇ</w:t>
      </w:r>
    </w:p>
    <w:p w14:paraId="2617F552" w14:textId="77777777" w:rsidR="001B018C" w:rsidRPr="001B018C" w:rsidRDefault="001B018C" w:rsidP="001B018C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lang w:eastAsia="tr-TR"/>
        </w:rPr>
        <w:t>Bu prosedürün amacı, Antalya Belek Üniversitesi bünyesinde gerçekleştirilecek tüm kurul, komisyon ve diğer resmî toplantıların kayıt altına alınması, izlenebilirliğinin sağlanması ve standart bir formatta düzenlenmesini temin etmektir.</w:t>
      </w:r>
    </w:p>
    <w:p w14:paraId="002B0CA8" w14:textId="77777777" w:rsidR="001B018C" w:rsidRPr="001B018C" w:rsidRDefault="001B018C" w:rsidP="001B018C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C00000"/>
          <w:lang w:eastAsia="tr-TR"/>
        </w:rPr>
      </w:pPr>
      <w:r w:rsidRPr="001B018C">
        <w:rPr>
          <w:rFonts w:eastAsia="Times New Roman"/>
          <w:b/>
          <w:bCs/>
          <w:color w:val="C00000"/>
          <w:lang w:eastAsia="tr-TR"/>
        </w:rPr>
        <w:t>2. KAPSAM</w:t>
      </w:r>
    </w:p>
    <w:p w14:paraId="0E912F8C" w14:textId="77777777" w:rsidR="001B018C" w:rsidRPr="001B018C" w:rsidRDefault="001B018C" w:rsidP="001B018C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lang w:eastAsia="tr-TR"/>
        </w:rPr>
        <w:t>Bu prosedür; Mütevelli Heyet, Rektörlük, Genel Sekreterlik, Fakülteler, Yüksekokullar, Meslek Yüksekokulları, Enstitüler ve Üniversite bünyesindeki tüm kurul ve komisyon toplantılarında uygulanır.</w:t>
      </w:r>
    </w:p>
    <w:p w14:paraId="72D9CF45" w14:textId="77777777" w:rsidR="001B018C" w:rsidRPr="001B018C" w:rsidRDefault="001B018C" w:rsidP="001B018C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C00000"/>
          <w:lang w:eastAsia="tr-TR"/>
        </w:rPr>
      </w:pPr>
      <w:r w:rsidRPr="001B018C">
        <w:rPr>
          <w:rFonts w:eastAsia="Times New Roman"/>
          <w:b/>
          <w:bCs/>
          <w:color w:val="C00000"/>
          <w:lang w:eastAsia="tr-TR"/>
        </w:rPr>
        <w:t>3. SORUMLULUK</w:t>
      </w:r>
    </w:p>
    <w:p w14:paraId="28F1883B" w14:textId="77777777" w:rsidR="001B018C" w:rsidRPr="001B018C" w:rsidRDefault="001B018C" w:rsidP="001B018C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lang w:eastAsia="tr-TR"/>
        </w:rPr>
        <w:t xml:space="preserve">Toplantı tutanağının hazırlanmasından toplantı </w:t>
      </w:r>
      <w:proofErr w:type="spellStart"/>
      <w:r w:rsidRPr="001B018C">
        <w:rPr>
          <w:rFonts w:eastAsia="Times New Roman"/>
          <w:lang w:eastAsia="tr-TR"/>
        </w:rPr>
        <w:t>moderatörü</w:t>
      </w:r>
      <w:proofErr w:type="spellEnd"/>
      <w:r w:rsidRPr="001B018C">
        <w:rPr>
          <w:rFonts w:eastAsia="Times New Roman"/>
          <w:lang w:eastAsia="tr-TR"/>
        </w:rPr>
        <w:t xml:space="preserve"> veya sekreterya sorumludur. Tutanakların prosedüre uygun şekilde düzenlenmesi ve arşivlenmesinden ilgili birim yöneticileri sorumludur.</w:t>
      </w:r>
    </w:p>
    <w:p w14:paraId="5503F65B" w14:textId="77777777" w:rsidR="001B018C" w:rsidRPr="001B018C" w:rsidRDefault="001B018C" w:rsidP="001B018C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C00000"/>
          <w:lang w:eastAsia="tr-TR"/>
        </w:rPr>
      </w:pPr>
      <w:r w:rsidRPr="001B018C">
        <w:rPr>
          <w:rFonts w:eastAsia="Times New Roman"/>
          <w:b/>
          <w:bCs/>
          <w:color w:val="C00000"/>
          <w:lang w:eastAsia="tr-TR"/>
        </w:rPr>
        <w:t>4. YAZIM ÖLÇÜTLERİ</w:t>
      </w:r>
    </w:p>
    <w:p w14:paraId="140EE05F" w14:textId="198D0D35" w:rsidR="001B018C" w:rsidRPr="001B018C" w:rsidRDefault="001B018C" w:rsidP="001B018C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lang w:eastAsia="tr-TR"/>
        </w:rPr>
        <w:t xml:space="preserve">a) </w:t>
      </w:r>
      <w:r w:rsidRPr="001B018C">
        <w:rPr>
          <w:rFonts w:eastAsia="Times New Roman"/>
          <w:b/>
          <w:bCs/>
          <w:lang w:eastAsia="tr-TR"/>
        </w:rPr>
        <w:t>Yazı tipi ve boyutu:</w:t>
      </w:r>
      <w:r w:rsidRPr="001B018C">
        <w:rPr>
          <w:rFonts w:eastAsia="Times New Roman"/>
          <w:lang w:eastAsia="tr-TR"/>
        </w:rPr>
        <w:t xml:space="preserve"> Times New Roman, 12 punto.</w:t>
      </w:r>
      <w:r w:rsidRPr="001B018C">
        <w:rPr>
          <w:rFonts w:eastAsia="Times New Roman"/>
          <w:lang w:eastAsia="tr-TR"/>
        </w:rPr>
        <w:br/>
        <w:t xml:space="preserve">b) </w:t>
      </w:r>
      <w:proofErr w:type="gramStart"/>
      <w:r w:rsidRPr="001B018C">
        <w:rPr>
          <w:rFonts w:eastAsia="Times New Roman"/>
          <w:b/>
          <w:bCs/>
          <w:lang w:eastAsia="tr-TR"/>
        </w:rPr>
        <w:t>Kağıt</w:t>
      </w:r>
      <w:proofErr w:type="gramEnd"/>
      <w:r w:rsidRPr="001B018C">
        <w:rPr>
          <w:rFonts w:eastAsia="Times New Roman"/>
          <w:b/>
          <w:bCs/>
          <w:lang w:eastAsia="tr-TR"/>
        </w:rPr>
        <w:t xml:space="preserve"> boyutu:</w:t>
      </w:r>
      <w:r w:rsidRPr="001B018C">
        <w:rPr>
          <w:rFonts w:eastAsia="Times New Roman"/>
          <w:lang w:eastAsia="tr-TR"/>
        </w:rPr>
        <w:t xml:space="preserve"> A4, üst ve alt bilgi alanı 1,25 cm.</w:t>
      </w:r>
      <w:r w:rsidRPr="001B018C">
        <w:rPr>
          <w:rFonts w:eastAsia="Times New Roman"/>
          <w:lang w:eastAsia="tr-TR"/>
        </w:rPr>
        <w:br/>
        <w:t xml:space="preserve">c) </w:t>
      </w:r>
      <w:r w:rsidRPr="001B018C">
        <w:rPr>
          <w:rFonts w:eastAsia="Times New Roman"/>
          <w:b/>
          <w:bCs/>
          <w:lang w:eastAsia="tr-TR"/>
        </w:rPr>
        <w:t>Satır aralığı:</w:t>
      </w:r>
      <w:r w:rsidRPr="001B018C">
        <w:rPr>
          <w:rFonts w:eastAsia="Times New Roman"/>
          <w:lang w:eastAsia="tr-TR"/>
        </w:rPr>
        <w:t xml:space="preserve"> Tek satır, </w:t>
      </w:r>
      <w:r>
        <w:rPr>
          <w:rFonts w:eastAsia="Times New Roman"/>
          <w:lang w:eastAsia="tr-TR"/>
        </w:rPr>
        <w:t xml:space="preserve">paragraflar arası 6 </w:t>
      </w:r>
      <w:proofErr w:type="spellStart"/>
      <w:r>
        <w:rPr>
          <w:rFonts w:eastAsia="Times New Roman"/>
          <w:lang w:eastAsia="tr-TR"/>
        </w:rPr>
        <w:t>nk</w:t>
      </w:r>
      <w:proofErr w:type="spellEnd"/>
      <w:r>
        <w:rPr>
          <w:rFonts w:eastAsia="Times New Roman"/>
          <w:lang w:eastAsia="tr-TR"/>
        </w:rPr>
        <w:t xml:space="preserve"> boşluk.</w:t>
      </w:r>
      <w:r>
        <w:rPr>
          <w:rFonts w:eastAsia="Times New Roman"/>
          <w:lang w:eastAsia="tr-TR"/>
        </w:rPr>
        <w:br/>
        <w:t>ç</w:t>
      </w:r>
      <w:r w:rsidRPr="001B018C">
        <w:rPr>
          <w:rFonts w:eastAsia="Times New Roman"/>
          <w:lang w:eastAsia="tr-TR"/>
        </w:rPr>
        <w:t xml:space="preserve">) </w:t>
      </w:r>
      <w:r w:rsidRPr="001B018C">
        <w:rPr>
          <w:rFonts w:eastAsia="Times New Roman"/>
          <w:b/>
          <w:bCs/>
          <w:lang w:eastAsia="tr-TR"/>
        </w:rPr>
        <w:t>Numaralandırma:</w:t>
      </w:r>
      <w:r w:rsidRPr="001B018C">
        <w:rPr>
          <w:rFonts w:eastAsia="Times New Roman"/>
          <w:lang w:eastAsia="tr-TR"/>
        </w:rPr>
        <w:t xml:space="preserve"> Gündem ve karar maddelerinde çok düzeyli </w:t>
      </w:r>
      <w:r>
        <w:rPr>
          <w:rFonts w:eastAsia="Times New Roman"/>
          <w:lang w:eastAsia="tr-TR"/>
        </w:rPr>
        <w:t>liste kullanılacaktır.</w:t>
      </w:r>
      <w:r>
        <w:rPr>
          <w:rFonts w:eastAsia="Times New Roman"/>
          <w:lang w:eastAsia="tr-TR"/>
        </w:rPr>
        <w:br/>
        <w:t>d</w:t>
      </w:r>
      <w:r w:rsidRPr="001B018C">
        <w:rPr>
          <w:rFonts w:eastAsia="Times New Roman"/>
          <w:lang w:eastAsia="tr-TR"/>
        </w:rPr>
        <w:t xml:space="preserve">) </w:t>
      </w:r>
      <w:r w:rsidRPr="001B018C">
        <w:rPr>
          <w:rFonts w:eastAsia="Times New Roman"/>
          <w:b/>
          <w:bCs/>
          <w:lang w:eastAsia="tr-TR"/>
        </w:rPr>
        <w:t>Dosya kaydı:</w:t>
      </w:r>
      <w:r w:rsidRPr="001B018C">
        <w:rPr>
          <w:rFonts w:eastAsia="Times New Roman"/>
          <w:lang w:eastAsia="tr-TR"/>
        </w:rPr>
        <w:t xml:space="preserve"> Dosya adı “YIL-</w:t>
      </w:r>
      <w:proofErr w:type="spellStart"/>
      <w:r w:rsidRPr="001B018C">
        <w:rPr>
          <w:rFonts w:eastAsia="Times New Roman"/>
          <w:lang w:eastAsia="tr-TR"/>
        </w:rPr>
        <w:t>ToplantıTürü</w:t>
      </w:r>
      <w:proofErr w:type="spellEnd"/>
      <w:r w:rsidRPr="001B018C">
        <w:rPr>
          <w:rFonts w:eastAsia="Times New Roman"/>
          <w:lang w:eastAsia="tr-TR"/>
        </w:rPr>
        <w:t>-</w:t>
      </w:r>
      <w:proofErr w:type="spellStart"/>
      <w:r w:rsidRPr="001B018C">
        <w:rPr>
          <w:rFonts w:eastAsia="Times New Roman"/>
          <w:lang w:eastAsia="tr-TR"/>
        </w:rPr>
        <w:t>ToplantıNo</w:t>
      </w:r>
      <w:proofErr w:type="spellEnd"/>
      <w:r w:rsidRPr="001B018C">
        <w:rPr>
          <w:rFonts w:eastAsia="Times New Roman"/>
          <w:lang w:eastAsia="tr-TR"/>
        </w:rPr>
        <w:t>” formatında kaydedilecektir (</w:t>
      </w:r>
      <w:proofErr w:type="spellStart"/>
      <w:r w:rsidRPr="001B018C">
        <w:rPr>
          <w:rFonts w:eastAsia="Times New Roman"/>
          <w:lang w:eastAsia="tr-TR"/>
        </w:rPr>
        <w:t>Örn</w:t>
      </w:r>
      <w:proofErr w:type="spellEnd"/>
      <w:r w:rsidRPr="001B018C">
        <w:rPr>
          <w:rFonts w:eastAsia="Times New Roman"/>
          <w:lang w:eastAsia="tr-TR"/>
        </w:rPr>
        <w:t>: 2025-İcraKurulu-03).</w:t>
      </w:r>
    </w:p>
    <w:p w14:paraId="19C251CA" w14:textId="77777777" w:rsidR="001B018C" w:rsidRPr="001B018C" w:rsidRDefault="001B018C" w:rsidP="001B018C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C00000"/>
          <w:lang w:eastAsia="tr-TR"/>
        </w:rPr>
      </w:pPr>
      <w:r w:rsidRPr="001B018C">
        <w:rPr>
          <w:rFonts w:eastAsia="Times New Roman"/>
          <w:b/>
          <w:bCs/>
          <w:color w:val="C00000"/>
          <w:lang w:eastAsia="tr-TR"/>
        </w:rPr>
        <w:t>5. ÜST BİLGİ VE ALT BİLGİ</w:t>
      </w:r>
    </w:p>
    <w:p w14:paraId="4EC86B7A" w14:textId="77777777" w:rsidR="001B018C" w:rsidRPr="001B018C" w:rsidRDefault="001B018C" w:rsidP="001B018C">
      <w:pPr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b/>
          <w:bCs/>
          <w:lang w:eastAsia="tr-TR"/>
        </w:rPr>
        <w:t>Üst Bilgi:</w:t>
      </w:r>
      <w:r w:rsidRPr="001B018C">
        <w:rPr>
          <w:rFonts w:eastAsia="Times New Roman"/>
          <w:lang w:eastAsia="tr-TR"/>
        </w:rPr>
        <w:t xml:space="preserve"> Üniversite logosu, “Antalya Belek Üniversitesi”, toplantı türü, toplantı </w:t>
      </w:r>
      <w:proofErr w:type="spellStart"/>
      <w:r w:rsidRPr="001B018C">
        <w:rPr>
          <w:rFonts w:eastAsia="Times New Roman"/>
          <w:lang w:eastAsia="tr-TR"/>
        </w:rPr>
        <w:t>no</w:t>
      </w:r>
      <w:proofErr w:type="spellEnd"/>
      <w:r w:rsidRPr="001B018C">
        <w:rPr>
          <w:rFonts w:eastAsia="Times New Roman"/>
          <w:lang w:eastAsia="tr-TR"/>
        </w:rPr>
        <w:t>, yer, tarih-saat, toplantı konusu.</w:t>
      </w:r>
    </w:p>
    <w:p w14:paraId="79D010E4" w14:textId="77777777" w:rsidR="001B018C" w:rsidRPr="001B018C" w:rsidRDefault="001B018C" w:rsidP="001B018C">
      <w:pPr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b/>
          <w:bCs/>
          <w:lang w:eastAsia="tr-TR"/>
        </w:rPr>
        <w:t>Alt Bilgi:</w:t>
      </w:r>
      <w:r w:rsidRPr="001B018C">
        <w:rPr>
          <w:rFonts w:eastAsia="Times New Roman"/>
          <w:lang w:eastAsia="tr-TR"/>
        </w:rPr>
        <w:t xml:space="preserve"> Sayfa numarası, doküman numarası, revizyon </w:t>
      </w:r>
      <w:proofErr w:type="spellStart"/>
      <w:r w:rsidRPr="001B018C">
        <w:rPr>
          <w:rFonts w:eastAsia="Times New Roman"/>
          <w:lang w:eastAsia="tr-TR"/>
        </w:rPr>
        <w:t>no</w:t>
      </w:r>
      <w:proofErr w:type="spellEnd"/>
      <w:r w:rsidRPr="001B018C">
        <w:rPr>
          <w:rFonts w:eastAsia="Times New Roman"/>
          <w:lang w:eastAsia="tr-TR"/>
        </w:rPr>
        <w:t xml:space="preserve"> ve tarihi.</w:t>
      </w:r>
    </w:p>
    <w:p w14:paraId="3E24F869" w14:textId="77777777" w:rsidR="001B018C" w:rsidRPr="001B018C" w:rsidRDefault="001B018C" w:rsidP="001B018C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C00000"/>
          <w:lang w:eastAsia="tr-TR"/>
        </w:rPr>
      </w:pPr>
      <w:r w:rsidRPr="001B018C">
        <w:rPr>
          <w:rFonts w:eastAsia="Times New Roman"/>
          <w:b/>
          <w:bCs/>
          <w:color w:val="C00000"/>
          <w:lang w:eastAsia="tr-TR"/>
        </w:rPr>
        <w:t>6. KATILIMCI LİSTESİ</w:t>
      </w:r>
    </w:p>
    <w:p w14:paraId="2B5A981B" w14:textId="77777777" w:rsidR="001B018C" w:rsidRPr="001B018C" w:rsidRDefault="001B018C" w:rsidP="001B018C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lang w:eastAsia="tr-TR"/>
        </w:rPr>
        <w:t>Katılımcılar; önce akademik personel, ardından idari personel sırasıyla yazılır. Akademik personel unvan sırasına göre, aynı unvanlar içinde alfabetik olarak listelenir.</w:t>
      </w:r>
      <w:r w:rsidRPr="001B018C">
        <w:rPr>
          <w:rFonts w:eastAsia="Times New Roman"/>
          <w:lang w:eastAsia="tr-TR"/>
        </w:rPr>
        <w:br/>
        <w:t>Katılımcı türleri:</w:t>
      </w:r>
    </w:p>
    <w:p w14:paraId="4D8A13FB" w14:textId="77777777" w:rsidR="001B018C" w:rsidRPr="001B018C" w:rsidRDefault="001B018C" w:rsidP="001B018C">
      <w:pPr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b/>
          <w:bCs/>
          <w:lang w:eastAsia="tr-TR"/>
        </w:rPr>
        <w:t>Üyeler</w:t>
      </w:r>
      <w:r w:rsidRPr="001B018C">
        <w:rPr>
          <w:rFonts w:eastAsia="Times New Roman"/>
          <w:lang w:eastAsia="tr-TR"/>
        </w:rPr>
        <w:t xml:space="preserve"> (Sistematik olarak toplantıya katılanlar)</w:t>
      </w:r>
    </w:p>
    <w:p w14:paraId="452D6BA9" w14:textId="77777777" w:rsidR="001B018C" w:rsidRPr="001B018C" w:rsidRDefault="001B018C" w:rsidP="001B018C">
      <w:pPr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b/>
          <w:bCs/>
          <w:lang w:eastAsia="tr-TR"/>
        </w:rPr>
        <w:t>Davetli İç Katılımcılar</w:t>
      </w:r>
      <w:r w:rsidRPr="001B018C">
        <w:rPr>
          <w:rFonts w:eastAsia="Times New Roman"/>
          <w:lang w:eastAsia="tr-TR"/>
        </w:rPr>
        <w:t xml:space="preserve"> (Üniversite içinden, üye olmayan katılımcılar)</w:t>
      </w:r>
    </w:p>
    <w:p w14:paraId="7A880650" w14:textId="77777777" w:rsidR="001B018C" w:rsidRPr="001B018C" w:rsidRDefault="001B018C" w:rsidP="001B018C">
      <w:pPr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b/>
          <w:bCs/>
          <w:lang w:eastAsia="tr-TR"/>
        </w:rPr>
        <w:t>Davetli Dış Katılımcılar</w:t>
      </w:r>
      <w:r w:rsidRPr="001B018C">
        <w:rPr>
          <w:rFonts w:eastAsia="Times New Roman"/>
          <w:lang w:eastAsia="tr-TR"/>
        </w:rPr>
        <w:t xml:space="preserve"> (Üniversite dışından katılımcılar)</w:t>
      </w:r>
    </w:p>
    <w:p w14:paraId="4F6715AF" w14:textId="77777777" w:rsidR="001B018C" w:rsidRPr="001B018C" w:rsidRDefault="001B018C" w:rsidP="001B018C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C00000"/>
          <w:lang w:eastAsia="tr-TR"/>
        </w:rPr>
      </w:pPr>
      <w:r w:rsidRPr="001B018C">
        <w:rPr>
          <w:rFonts w:eastAsia="Times New Roman"/>
          <w:b/>
          <w:bCs/>
          <w:color w:val="C00000"/>
          <w:lang w:eastAsia="tr-TR"/>
        </w:rPr>
        <w:t>7. GÜNDEM</w:t>
      </w:r>
    </w:p>
    <w:p w14:paraId="40B7C6B2" w14:textId="77777777" w:rsidR="001B018C" w:rsidRPr="001B018C" w:rsidRDefault="001B018C" w:rsidP="001B018C">
      <w:pPr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lang w:eastAsia="tr-TR"/>
        </w:rPr>
        <w:t>Gündem toplantı öncesinde belirlenir ve katılımcılara gönderilir.</w:t>
      </w:r>
    </w:p>
    <w:p w14:paraId="654E789F" w14:textId="77777777" w:rsidR="001B018C" w:rsidRPr="001B018C" w:rsidRDefault="001B018C" w:rsidP="001B018C">
      <w:pPr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lang w:eastAsia="tr-TR"/>
        </w:rPr>
        <w:lastRenderedPageBreak/>
        <w:t>İlk ve son maddeler standart olarak:</w:t>
      </w:r>
    </w:p>
    <w:p w14:paraId="0E76636D" w14:textId="77777777" w:rsidR="001B018C" w:rsidRPr="001B018C" w:rsidRDefault="001B018C" w:rsidP="001B018C">
      <w:pPr>
        <w:numPr>
          <w:ilvl w:val="1"/>
          <w:numId w:val="1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lang w:eastAsia="tr-TR"/>
        </w:rPr>
        <w:t>Açılış</w:t>
      </w:r>
    </w:p>
    <w:p w14:paraId="6ED10325" w14:textId="77777777" w:rsidR="001B018C" w:rsidRPr="001B018C" w:rsidRDefault="001B018C" w:rsidP="001B018C">
      <w:pPr>
        <w:numPr>
          <w:ilvl w:val="1"/>
          <w:numId w:val="1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lang w:eastAsia="tr-TR"/>
        </w:rPr>
        <w:t>… (Gündem maddeleri)</w:t>
      </w:r>
    </w:p>
    <w:p w14:paraId="63728545" w14:textId="77777777" w:rsidR="001B018C" w:rsidRPr="001B018C" w:rsidRDefault="001B018C" w:rsidP="001B018C">
      <w:pPr>
        <w:numPr>
          <w:ilvl w:val="1"/>
          <w:numId w:val="1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lang w:eastAsia="tr-TR"/>
        </w:rPr>
        <w:t>Dilek ve temenniler</w:t>
      </w:r>
    </w:p>
    <w:p w14:paraId="3B6F9862" w14:textId="77777777" w:rsidR="001B018C" w:rsidRPr="001B018C" w:rsidRDefault="001B018C" w:rsidP="001B018C">
      <w:pPr>
        <w:numPr>
          <w:ilvl w:val="1"/>
          <w:numId w:val="1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lang w:eastAsia="tr-TR"/>
        </w:rPr>
        <w:t>Kapanış</w:t>
      </w:r>
    </w:p>
    <w:p w14:paraId="4335CC28" w14:textId="77777777" w:rsidR="001B018C" w:rsidRPr="001B018C" w:rsidRDefault="001B018C" w:rsidP="001B018C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C00000"/>
          <w:lang w:eastAsia="tr-TR"/>
        </w:rPr>
      </w:pPr>
      <w:r w:rsidRPr="001B018C">
        <w:rPr>
          <w:rFonts w:eastAsia="Times New Roman"/>
          <w:b/>
          <w:bCs/>
          <w:color w:val="C00000"/>
          <w:lang w:eastAsia="tr-TR"/>
        </w:rPr>
        <w:t>8. KONUŞMALAR VE KARARLAR</w:t>
      </w:r>
    </w:p>
    <w:p w14:paraId="01E5EB3C" w14:textId="77777777" w:rsidR="001B018C" w:rsidRPr="001B018C" w:rsidRDefault="001B018C" w:rsidP="001B018C">
      <w:pPr>
        <w:numPr>
          <w:ilvl w:val="0"/>
          <w:numId w:val="1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lang w:eastAsia="tr-TR"/>
        </w:rPr>
        <w:t>Her gündem maddesi ile ilişkili görüşmeler “MADDE: X)” formatında yazılır.</w:t>
      </w:r>
    </w:p>
    <w:p w14:paraId="6C7E01F5" w14:textId="77777777" w:rsidR="001B018C" w:rsidRPr="001B018C" w:rsidRDefault="001B018C" w:rsidP="001B018C">
      <w:pPr>
        <w:numPr>
          <w:ilvl w:val="0"/>
          <w:numId w:val="1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lang w:eastAsia="tr-TR"/>
        </w:rPr>
        <w:t>Kararlar, gündem sırasına uygun olarak “•” ile madde madde belirtilir.</w:t>
      </w:r>
    </w:p>
    <w:p w14:paraId="391E17CE" w14:textId="77777777" w:rsidR="001B018C" w:rsidRPr="001B018C" w:rsidRDefault="001B018C" w:rsidP="001B018C">
      <w:pPr>
        <w:numPr>
          <w:ilvl w:val="0"/>
          <w:numId w:val="1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lang w:eastAsia="tr-TR"/>
        </w:rPr>
        <w:t>Karar alınmışsa “… karar verildi.” ibaresi kullanılır.</w:t>
      </w:r>
    </w:p>
    <w:p w14:paraId="528417B8" w14:textId="77777777" w:rsidR="001B018C" w:rsidRPr="001B018C" w:rsidRDefault="001B018C" w:rsidP="001B018C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C00000"/>
          <w:lang w:eastAsia="tr-TR"/>
        </w:rPr>
      </w:pPr>
      <w:r w:rsidRPr="001B018C">
        <w:rPr>
          <w:rFonts w:eastAsia="Times New Roman"/>
          <w:b/>
          <w:bCs/>
          <w:color w:val="C00000"/>
          <w:lang w:eastAsia="tr-TR"/>
        </w:rPr>
        <w:t>9. FAALİYET PLANI (İhtiyaca Göre)</w:t>
      </w:r>
    </w:p>
    <w:p w14:paraId="308EDE8A" w14:textId="77777777" w:rsidR="001B018C" w:rsidRPr="001B018C" w:rsidRDefault="001B018C" w:rsidP="001B018C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lang w:eastAsia="tr-TR"/>
        </w:rPr>
        <w:t>Kararların takibi için “Karar No, Karar İçeriği, Sorumlu, Tamamlanma Tarihi” başlıklı tablo oluşturulabilir.</w:t>
      </w:r>
    </w:p>
    <w:p w14:paraId="73FC0ECC" w14:textId="77777777" w:rsidR="001B018C" w:rsidRPr="001B018C" w:rsidRDefault="001B018C" w:rsidP="001B018C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C00000"/>
          <w:lang w:eastAsia="tr-TR"/>
        </w:rPr>
      </w:pPr>
      <w:r w:rsidRPr="001B018C">
        <w:rPr>
          <w:rFonts w:eastAsia="Times New Roman"/>
          <w:b/>
          <w:bCs/>
          <w:color w:val="C00000"/>
          <w:lang w:eastAsia="tr-TR"/>
        </w:rPr>
        <w:t>10. İMZA VE ONAY</w:t>
      </w:r>
    </w:p>
    <w:p w14:paraId="27D0B0EE" w14:textId="4054DD09" w:rsidR="001B018C" w:rsidRDefault="001B018C" w:rsidP="001B018C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1B018C">
        <w:rPr>
          <w:rFonts w:eastAsia="Times New Roman"/>
          <w:lang w:eastAsia="tr-TR"/>
        </w:rPr>
        <w:t xml:space="preserve">Toplantıya katılanların isimleri, unvanları ve görevleri </w:t>
      </w:r>
      <w:r w:rsidR="001B2C4A">
        <w:rPr>
          <w:rFonts w:eastAsia="Times New Roman"/>
          <w:lang w:eastAsia="tr-TR"/>
        </w:rPr>
        <w:t>doküman başında</w:t>
      </w:r>
      <w:r w:rsidRPr="001B018C">
        <w:rPr>
          <w:rFonts w:eastAsia="Times New Roman"/>
          <w:lang w:eastAsia="tr-TR"/>
        </w:rPr>
        <w:t xml:space="preserve"> belirtilir. Basılı tutanakta</w:t>
      </w:r>
      <w:r w:rsidR="001B2C4A">
        <w:rPr>
          <w:rFonts w:eastAsia="Times New Roman"/>
          <w:lang w:eastAsia="tr-TR"/>
        </w:rPr>
        <w:t xml:space="preserve"> son sayfada</w:t>
      </w:r>
      <w:r w:rsidRPr="001B018C">
        <w:rPr>
          <w:rFonts w:eastAsia="Times New Roman"/>
          <w:lang w:eastAsia="tr-TR"/>
        </w:rPr>
        <w:t xml:space="preserve"> katılımcıların imzaları ve</w:t>
      </w:r>
      <w:r w:rsidR="001B2C4A">
        <w:rPr>
          <w:rFonts w:eastAsia="Times New Roman"/>
          <w:lang w:eastAsia="tr-TR"/>
        </w:rPr>
        <w:t xml:space="preserve"> her sayfada (imza sayfası hariç)</w:t>
      </w:r>
      <w:r w:rsidRPr="001B018C">
        <w:rPr>
          <w:rFonts w:eastAsia="Times New Roman"/>
          <w:lang w:eastAsia="tr-TR"/>
        </w:rPr>
        <w:t xml:space="preserve"> parafları alınır. Şerh düşmek isteyen katılımcı, imza sayfası altında görüşünü yazabilir.</w:t>
      </w:r>
    </w:p>
    <w:p w14:paraId="02F96774" w14:textId="204A904B" w:rsidR="001B2C4A" w:rsidRPr="001B018C" w:rsidRDefault="001B2C4A" w:rsidP="001B018C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b/>
          <w:lang w:eastAsia="tr-TR"/>
        </w:rPr>
      </w:pPr>
      <w:r w:rsidRPr="00D368C0">
        <w:rPr>
          <w:rFonts w:eastAsia="Times New Roman"/>
          <w:b/>
          <w:lang w:eastAsia="tr-TR"/>
        </w:rPr>
        <w:t>EK-1: Toplantı Tutanağı Şablonu</w:t>
      </w:r>
    </w:p>
    <w:p w14:paraId="2E235161" w14:textId="67A16AE0" w:rsidR="00A41EC4" w:rsidRDefault="00A41EC4" w:rsidP="00AB5507"/>
    <w:p w14:paraId="368E112E" w14:textId="0E86E051" w:rsidR="00D93E98" w:rsidRDefault="00D93E98" w:rsidP="00AB5507"/>
    <w:p w14:paraId="67582930" w14:textId="094098FC" w:rsidR="00D93E98" w:rsidRDefault="00D93E98" w:rsidP="00AB5507"/>
    <w:p w14:paraId="0E39B88B" w14:textId="4C1D768C" w:rsidR="00D93E98" w:rsidRDefault="00D93E98" w:rsidP="00AB5507"/>
    <w:p w14:paraId="2159BD57" w14:textId="2E04F56F" w:rsidR="00D93E98" w:rsidRDefault="00D93E98" w:rsidP="00AB5507"/>
    <w:p w14:paraId="0F4881AA" w14:textId="622CC52A" w:rsidR="00D93E98" w:rsidRDefault="00D93E98" w:rsidP="00AB5507"/>
    <w:p w14:paraId="6A94BAE4" w14:textId="7651A029" w:rsidR="00D93E98" w:rsidRDefault="00D93E98" w:rsidP="00AB5507"/>
    <w:p w14:paraId="347A2A93" w14:textId="76829BA3" w:rsidR="00D93E98" w:rsidRDefault="00D93E98" w:rsidP="00AB5507"/>
    <w:p w14:paraId="0B99A3EB" w14:textId="422881A8" w:rsidR="00D93E98" w:rsidRDefault="00D93E98" w:rsidP="00AB5507"/>
    <w:p w14:paraId="2702EC30" w14:textId="7F49B111" w:rsidR="00D93E98" w:rsidRDefault="00D93E98" w:rsidP="00AB5507"/>
    <w:p w14:paraId="491ACA2B" w14:textId="3AB161CC" w:rsidR="00D93E98" w:rsidRDefault="00D93E98" w:rsidP="00AB5507"/>
    <w:p w14:paraId="4201B35D" w14:textId="7147218F" w:rsidR="00D93E98" w:rsidRDefault="00D93E98" w:rsidP="00AB5507"/>
    <w:p w14:paraId="50DF5319" w14:textId="4F6C95E1" w:rsidR="00D93E98" w:rsidRDefault="00D93E98" w:rsidP="00AB5507"/>
    <w:tbl>
      <w:tblPr>
        <w:tblStyle w:val="TabloKlavuzu"/>
        <w:tblpPr w:leftFromText="141" w:rightFromText="141" w:vertAnchor="page" w:horzAnchor="margin" w:tblpXSpec="center" w:tblpY="2743"/>
        <w:tblOverlap w:val="never"/>
        <w:tblW w:w="11057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4673"/>
        <w:gridCol w:w="567"/>
        <w:gridCol w:w="3119"/>
        <w:gridCol w:w="2698"/>
      </w:tblGrid>
      <w:tr w:rsidR="00D93E98" w14:paraId="310C3CBA" w14:textId="77777777" w:rsidTr="000D3DB8">
        <w:trPr>
          <w:trHeight w:val="340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54339AED" w14:textId="77777777" w:rsidR="00D93E98" w:rsidRDefault="00D93E98" w:rsidP="000D3DB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TOPLANTI NO/ YER/ TARİH-SAAT</w:t>
            </w:r>
          </w:p>
        </w:tc>
        <w:tc>
          <w:tcPr>
            <w:tcW w:w="567" w:type="dxa"/>
          </w:tcPr>
          <w:p w14:paraId="5ACB5661" w14:textId="77777777" w:rsidR="00D93E98" w:rsidRDefault="00D93E98" w:rsidP="000D3DB8">
            <w:pPr>
              <w:contextualSpacing/>
              <w:jc w:val="center"/>
              <w:rPr>
                <w:b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5BDB0BD" w14:textId="77777777" w:rsidR="00D93E98" w:rsidRDefault="00D93E98" w:rsidP="000D3DB8">
            <w:pPr>
              <w:contextualSpacing/>
              <w:jc w:val="center"/>
              <w:rPr>
                <w:b/>
              </w:rPr>
            </w:pPr>
            <w:r>
              <w:rPr>
                <w:b/>
                <w:sz w:val="20"/>
              </w:rPr>
              <w:t>……..</w:t>
            </w:r>
          </w:p>
        </w:tc>
        <w:tc>
          <w:tcPr>
            <w:tcW w:w="2698" w:type="dxa"/>
            <w:vAlign w:val="center"/>
          </w:tcPr>
          <w:p w14:paraId="193212E9" w14:textId="77777777" w:rsidR="00D93E98" w:rsidRDefault="00D93E98" w:rsidP="000D3DB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.../…/… // … . …</w:t>
            </w:r>
          </w:p>
        </w:tc>
      </w:tr>
      <w:tr w:rsidR="00D93E98" w14:paraId="5B4963F7" w14:textId="77777777" w:rsidTr="000D3DB8">
        <w:trPr>
          <w:trHeight w:val="355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3D827B5F" w14:textId="77777777" w:rsidR="00D93E98" w:rsidRDefault="00D93E98" w:rsidP="000D3DB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TOPLANTI KONUSU</w:t>
            </w:r>
          </w:p>
        </w:tc>
        <w:tc>
          <w:tcPr>
            <w:tcW w:w="6384" w:type="dxa"/>
            <w:gridSpan w:val="3"/>
            <w:vAlign w:val="center"/>
          </w:tcPr>
          <w:p w14:paraId="51C3B025" w14:textId="77777777" w:rsidR="00D93E98" w:rsidRDefault="00D93E98" w:rsidP="000D3DB8">
            <w:pPr>
              <w:contextualSpacing/>
              <w:jc w:val="center"/>
              <w:rPr>
                <w:b/>
              </w:rPr>
            </w:pPr>
          </w:p>
        </w:tc>
      </w:tr>
    </w:tbl>
    <w:p w14:paraId="7C4E90B5" w14:textId="0BEDAA69" w:rsidR="000D3DB8" w:rsidRPr="00757784" w:rsidRDefault="000D3DB8" w:rsidP="000D3DB8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b/>
          <w:color w:val="FF0000"/>
          <w:lang w:eastAsia="tr-TR"/>
        </w:rPr>
      </w:pPr>
      <w:r w:rsidRPr="00757784">
        <w:rPr>
          <w:rFonts w:eastAsia="Times New Roman"/>
          <w:b/>
          <w:color w:val="FF0000"/>
          <w:lang w:eastAsia="tr-TR"/>
        </w:rPr>
        <w:t xml:space="preserve">EK-1: Toplantı Tutanağı </w:t>
      </w:r>
      <w:proofErr w:type="gramStart"/>
      <w:r w:rsidRPr="00757784">
        <w:rPr>
          <w:rFonts w:eastAsia="Times New Roman"/>
          <w:b/>
          <w:color w:val="FF0000"/>
          <w:lang w:eastAsia="tr-TR"/>
        </w:rPr>
        <w:t>Şablonu</w:t>
      </w:r>
      <w:r w:rsidR="003738BB">
        <w:rPr>
          <w:rFonts w:eastAsia="Times New Roman"/>
          <w:b/>
          <w:color w:val="FF0000"/>
          <w:lang w:eastAsia="tr-TR"/>
        </w:rPr>
        <w:t>(</w:t>
      </w:r>
      <w:proofErr w:type="gramEnd"/>
      <w:r w:rsidR="003738BB">
        <w:rPr>
          <w:rFonts w:eastAsia="Times New Roman"/>
          <w:b/>
          <w:color w:val="FF0000"/>
          <w:lang w:eastAsia="tr-TR"/>
        </w:rPr>
        <w:t>GS.FRM.005)</w:t>
      </w:r>
    </w:p>
    <w:p w14:paraId="7EB26D38" w14:textId="68FA1C23" w:rsidR="00D93E98" w:rsidRDefault="00D93E98" w:rsidP="00AB5507"/>
    <w:tbl>
      <w:tblPr>
        <w:tblpPr w:leftFromText="141" w:rightFromText="141" w:vertAnchor="text" w:horzAnchor="margin" w:tblpXSpec="center" w:tblpY="403"/>
        <w:tblW w:w="11042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253"/>
        <w:gridCol w:w="3954"/>
      </w:tblGrid>
      <w:tr w:rsidR="00D93E98" w14:paraId="05ACBCA5" w14:textId="77777777" w:rsidTr="000D3DB8">
        <w:trPr>
          <w:trHeight w:val="500"/>
        </w:trPr>
        <w:tc>
          <w:tcPr>
            <w:tcW w:w="2835" w:type="dxa"/>
            <w:shd w:val="clear" w:color="000000" w:fill="CC0000"/>
            <w:noWrap/>
            <w:vAlign w:val="center"/>
          </w:tcPr>
          <w:p w14:paraId="1C0C1155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FFFFFF"/>
                <w:sz w:val="32"/>
                <w:szCs w:val="32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32"/>
                <w:szCs w:val="32"/>
                <w:lang w:eastAsia="tr-TR"/>
              </w:rPr>
              <w:t>MAKAM/ALAN</w:t>
            </w:r>
          </w:p>
        </w:tc>
        <w:tc>
          <w:tcPr>
            <w:tcW w:w="4253" w:type="dxa"/>
            <w:shd w:val="clear" w:color="000000" w:fill="CC0000"/>
            <w:noWrap/>
            <w:vAlign w:val="center"/>
          </w:tcPr>
          <w:p w14:paraId="1601AAD8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FFFFFF"/>
                <w:sz w:val="32"/>
                <w:szCs w:val="32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32"/>
                <w:szCs w:val="32"/>
                <w:lang w:eastAsia="tr-TR"/>
              </w:rPr>
              <w:t>ÜNVAN</w:t>
            </w:r>
          </w:p>
        </w:tc>
        <w:tc>
          <w:tcPr>
            <w:tcW w:w="3954" w:type="dxa"/>
            <w:shd w:val="clear" w:color="000000" w:fill="CC0000"/>
            <w:noWrap/>
            <w:vAlign w:val="center"/>
          </w:tcPr>
          <w:p w14:paraId="5903E673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FFFFFF"/>
                <w:sz w:val="32"/>
                <w:szCs w:val="32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32"/>
                <w:szCs w:val="32"/>
                <w:lang w:eastAsia="tr-TR"/>
              </w:rPr>
              <w:t>KATILIM</w:t>
            </w:r>
          </w:p>
        </w:tc>
      </w:tr>
      <w:tr w:rsidR="00D93E98" w14:paraId="70B371EF" w14:textId="77777777" w:rsidTr="000D3DB8">
        <w:trPr>
          <w:trHeight w:val="407"/>
        </w:trPr>
        <w:tc>
          <w:tcPr>
            <w:tcW w:w="2835" w:type="dxa"/>
            <w:noWrap/>
            <w:vAlign w:val="center"/>
          </w:tcPr>
          <w:p w14:paraId="4ECDCAE0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  <w:t>MÜTEVELLİ HEYET</w:t>
            </w:r>
          </w:p>
        </w:tc>
        <w:tc>
          <w:tcPr>
            <w:tcW w:w="4253" w:type="dxa"/>
            <w:noWrap/>
            <w:vAlign w:val="center"/>
          </w:tcPr>
          <w:p w14:paraId="47ECD169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BAŞKAN</w:t>
            </w:r>
          </w:p>
        </w:tc>
        <w:tc>
          <w:tcPr>
            <w:tcW w:w="3954" w:type="dxa"/>
            <w:noWrap/>
            <w:vAlign w:val="center"/>
          </w:tcPr>
          <w:p w14:paraId="632A8169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D93E98" w14:paraId="76CCCB6A" w14:textId="77777777" w:rsidTr="000D3DB8">
        <w:trPr>
          <w:trHeight w:val="407"/>
        </w:trPr>
        <w:tc>
          <w:tcPr>
            <w:tcW w:w="2835" w:type="dxa"/>
            <w:vMerge w:val="restart"/>
            <w:noWrap/>
            <w:vAlign w:val="center"/>
          </w:tcPr>
          <w:p w14:paraId="2F26C108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  <w:t>REKTÖRLÜK</w:t>
            </w:r>
          </w:p>
        </w:tc>
        <w:tc>
          <w:tcPr>
            <w:tcW w:w="4253" w:type="dxa"/>
            <w:noWrap/>
            <w:vAlign w:val="center"/>
          </w:tcPr>
          <w:p w14:paraId="7CC81643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REKTÖR</w:t>
            </w:r>
          </w:p>
        </w:tc>
        <w:tc>
          <w:tcPr>
            <w:tcW w:w="3954" w:type="dxa"/>
            <w:noWrap/>
            <w:vAlign w:val="center"/>
          </w:tcPr>
          <w:p w14:paraId="230AF7AF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D93E98" w14:paraId="4A40A642" w14:textId="77777777" w:rsidTr="000D3DB8">
        <w:trPr>
          <w:trHeight w:val="405"/>
        </w:trPr>
        <w:tc>
          <w:tcPr>
            <w:tcW w:w="2835" w:type="dxa"/>
            <w:vMerge/>
            <w:vAlign w:val="center"/>
          </w:tcPr>
          <w:p w14:paraId="29A48F5B" w14:textId="77777777" w:rsidR="00D93E98" w:rsidRDefault="00D93E98" w:rsidP="00D93E98">
            <w:pPr>
              <w:spacing w:after="0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</w:p>
        </w:tc>
        <w:tc>
          <w:tcPr>
            <w:tcW w:w="4253" w:type="dxa"/>
            <w:noWrap/>
            <w:vAlign w:val="center"/>
          </w:tcPr>
          <w:p w14:paraId="291C54A0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REKTÖR YRD.</w:t>
            </w:r>
          </w:p>
        </w:tc>
        <w:tc>
          <w:tcPr>
            <w:tcW w:w="3954" w:type="dxa"/>
            <w:noWrap/>
            <w:vAlign w:val="center"/>
          </w:tcPr>
          <w:p w14:paraId="3EE74B4D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D93E98" w14:paraId="33819D7C" w14:textId="77777777" w:rsidTr="000D3DB8">
        <w:trPr>
          <w:trHeight w:val="405"/>
        </w:trPr>
        <w:tc>
          <w:tcPr>
            <w:tcW w:w="2835" w:type="dxa"/>
            <w:vMerge/>
            <w:vAlign w:val="center"/>
          </w:tcPr>
          <w:p w14:paraId="2D371149" w14:textId="77777777" w:rsidR="00D93E98" w:rsidRDefault="00D93E98" w:rsidP="00D93E98">
            <w:pPr>
              <w:spacing w:after="0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</w:p>
        </w:tc>
        <w:tc>
          <w:tcPr>
            <w:tcW w:w="4253" w:type="dxa"/>
            <w:noWrap/>
            <w:vAlign w:val="center"/>
          </w:tcPr>
          <w:p w14:paraId="349EF928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REKTÖR YRD.</w:t>
            </w:r>
          </w:p>
        </w:tc>
        <w:tc>
          <w:tcPr>
            <w:tcW w:w="3954" w:type="dxa"/>
            <w:noWrap/>
            <w:vAlign w:val="center"/>
          </w:tcPr>
          <w:p w14:paraId="51C952FD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D93E98" w14:paraId="5511F3F0" w14:textId="77777777" w:rsidTr="000D3DB8">
        <w:trPr>
          <w:trHeight w:val="405"/>
        </w:trPr>
        <w:tc>
          <w:tcPr>
            <w:tcW w:w="2835" w:type="dxa"/>
            <w:vMerge/>
            <w:vAlign w:val="center"/>
          </w:tcPr>
          <w:p w14:paraId="0E837544" w14:textId="77777777" w:rsidR="00D93E98" w:rsidRDefault="00D93E98" w:rsidP="00D93E98">
            <w:pPr>
              <w:spacing w:after="0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</w:p>
        </w:tc>
        <w:tc>
          <w:tcPr>
            <w:tcW w:w="4253" w:type="dxa"/>
            <w:noWrap/>
            <w:vAlign w:val="center"/>
          </w:tcPr>
          <w:p w14:paraId="643675A9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REKTÖR YRD.</w:t>
            </w:r>
          </w:p>
        </w:tc>
        <w:tc>
          <w:tcPr>
            <w:tcW w:w="3954" w:type="dxa"/>
            <w:noWrap/>
            <w:vAlign w:val="center"/>
          </w:tcPr>
          <w:p w14:paraId="184CCAEF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D93E98" w14:paraId="26136BB8" w14:textId="77777777" w:rsidTr="000D3DB8">
        <w:trPr>
          <w:trHeight w:val="554"/>
        </w:trPr>
        <w:tc>
          <w:tcPr>
            <w:tcW w:w="2835" w:type="dxa"/>
            <w:vAlign w:val="center"/>
          </w:tcPr>
          <w:p w14:paraId="2CC8121C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  <w:t>GENEL SEKRETERLİK</w:t>
            </w:r>
          </w:p>
        </w:tc>
        <w:tc>
          <w:tcPr>
            <w:tcW w:w="4253" w:type="dxa"/>
            <w:noWrap/>
            <w:vAlign w:val="center"/>
          </w:tcPr>
          <w:p w14:paraId="126B806F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GENEL SEKRETER</w:t>
            </w:r>
          </w:p>
        </w:tc>
        <w:tc>
          <w:tcPr>
            <w:tcW w:w="3954" w:type="dxa"/>
            <w:noWrap/>
            <w:vAlign w:val="center"/>
          </w:tcPr>
          <w:p w14:paraId="412AE802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D93E98" w14:paraId="3E6DF20E" w14:textId="77777777" w:rsidTr="000D3DB8">
        <w:trPr>
          <w:trHeight w:val="554"/>
        </w:trPr>
        <w:tc>
          <w:tcPr>
            <w:tcW w:w="2835" w:type="dxa"/>
            <w:vMerge w:val="restart"/>
            <w:vAlign w:val="center"/>
          </w:tcPr>
          <w:p w14:paraId="52184743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  <w:t>AKADEMİK BİRİMLER</w:t>
            </w:r>
          </w:p>
        </w:tc>
        <w:tc>
          <w:tcPr>
            <w:tcW w:w="4253" w:type="dxa"/>
            <w:noWrap/>
            <w:vAlign w:val="center"/>
          </w:tcPr>
          <w:p w14:paraId="0872B1E1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İNSANİ BİLİMLER FAKÜLTESİ DEKANI</w:t>
            </w:r>
          </w:p>
        </w:tc>
        <w:tc>
          <w:tcPr>
            <w:tcW w:w="3954" w:type="dxa"/>
            <w:noWrap/>
            <w:vAlign w:val="center"/>
          </w:tcPr>
          <w:p w14:paraId="331EC4BA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D93E98" w14:paraId="272C894D" w14:textId="77777777" w:rsidTr="000D3DB8">
        <w:trPr>
          <w:trHeight w:val="554"/>
        </w:trPr>
        <w:tc>
          <w:tcPr>
            <w:tcW w:w="2835" w:type="dxa"/>
            <w:vMerge/>
            <w:vAlign w:val="center"/>
          </w:tcPr>
          <w:p w14:paraId="1AEBDECD" w14:textId="77777777" w:rsidR="00D93E98" w:rsidRDefault="00D93E98" w:rsidP="00D93E98">
            <w:pPr>
              <w:spacing w:after="0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</w:p>
        </w:tc>
        <w:tc>
          <w:tcPr>
            <w:tcW w:w="4253" w:type="dxa"/>
            <w:noWrap/>
            <w:vAlign w:val="center"/>
          </w:tcPr>
          <w:p w14:paraId="65CF1E89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İKTİSADİ İDARİ BİLİMLER FAKÜLTESİ DEKAN V.</w:t>
            </w:r>
          </w:p>
        </w:tc>
        <w:tc>
          <w:tcPr>
            <w:tcW w:w="3954" w:type="dxa"/>
            <w:noWrap/>
            <w:vAlign w:val="center"/>
          </w:tcPr>
          <w:p w14:paraId="55D35339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D93E98" w14:paraId="188132CC" w14:textId="77777777" w:rsidTr="000D3DB8">
        <w:trPr>
          <w:trHeight w:val="554"/>
        </w:trPr>
        <w:tc>
          <w:tcPr>
            <w:tcW w:w="2835" w:type="dxa"/>
            <w:vMerge/>
            <w:vAlign w:val="center"/>
          </w:tcPr>
          <w:p w14:paraId="729C0F69" w14:textId="77777777" w:rsidR="00D93E98" w:rsidRDefault="00D93E98" w:rsidP="00D93E98">
            <w:pPr>
              <w:spacing w:after="0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</w:p>
        </w:tc>
        <w:tc>
          <w:tcPr>
            <w:tcW w:w="4253" w:type="dxa"/>
            <w:noWrap/>
            <w:vAlign w:val="center"/>
          </w:tcPr>
          <w:p w14:paraId="68081113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SANAT VE TASARIM FAKÜLTESİ DEKANI</w:t>
            </w:r>
          </w:p>
        </w:tc>
        <w:tc>
          <w:tcPr>
            <w:tcW w:w="3954" w:type="dxa"/>
            <w:noWrap/>
            <w:vAlign w:val="center"/>
          </w:tcPr>
          <w:p w14:paraId="1883EF54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D93E98" w14:paraId="0BFBFC72" w14:textId="77777777" w:rsidTr="000D3DB8">
        <w:trPr>
          <w:trHeight w:val="554"/>
        </w:trPr>
        <w:tc>
          <w:tcPr>
            <w:tcW w:w="2835" w:type="dxa"/>
            <w:vMerge/>
            <w:vAlign w:val="center"/>
          </w:tcPr>
          <w:p w14:paraId="2F868850" w14:textId="77777777" w:rsidR="00D93E98" w:rsidRDefault="00D93E98" w:rsidP="00D93E98">
            <w:pPr>
              <w:spacing w:after="0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</w:p>
        </w:tc>
        <w:tc>
          <w:tcPr>
            <w:tcW w:w="4253" w:type="dxa"/>
            <w:noWrap/>
            <w:vAlign w:val="center"/>
          </w:tcPr>
          <w:p w14:paraId="5728347C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MÜHENDİSLİK MİMARLIK FAKÜLTESİ DEKANI</w:t>
            </w:r>
          </w:p>
        </w:tc>
        <w:tc>
          <w:tcPr>
            <w:tcW w:w="3954" w:type="dxa"/>
            <w:noWrap/>
            <w:vAlign w:val="center"/>
          </w:tcPr>
          <w:p w14:paraId="3C726791" w14:textId="77777777" w:rsidR="00D93E98" w:rsidRDefault="00D93E98" w:rsidP="00D93E98">
            <w:pPr>
              <w:spacing w:after="0"/>
              <w:ind w:right="-227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D93E98" w14:paraId="4F9B8756" w14:textId="77777777" w:rsidTr="000D3DB8">
        <w:trPr>
          <w:trHeight w:val="554"/>
        </w:trPr>
        <w:tc>
          <w:tcPr>
            <w:tcW w:w="2835" w:type="dxa"/>
            <w:vMerge/>
            <w:vAlign w:val="center"/>
          </w:tcPr>
          <w:p w14:paraId="5D1061ED" w14:textId="77777777" w:rsidR="00D93E98" w:rsidRDefault="00D93E98" w:rsidP="00D93E98">
            <w:pPr>
              <w:spacing w:after="0"/>
              <w:rPr>
                <w:rFonts w:eastAsia="Times New Roman"/>
                <w:b/>
                <w:bCs/>
                <w:color w:val="000000"/>
                <w:szCs w:val="28"/>
                <w:lang w:eastAsia="tr-TR"/>
              </w:rPr>
            </w:pPr>
          </w:p>
        </w:tc>
        <w:tc>
          <w:tcPr>
            <w:tcW w:w="4253" w:type="dxa"/>
            <w:noWrap/>
            <w:vAlign w:val="center"/>
          </w:tcPr>
          <w:p w14:paraId="5889A9FF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MESLEK YÜKSEKOKUL MÜDÜRÜ</w:t>
            </w:r>
          </w:p>
        </w:tc>
        <w:tc>
          <w:tcPr>
            <w:tcW w:w="3954" w:type="dxa"/>
            <w:noWrap/>
            <w:vAlign w:val="center"/>
          </w:tcPr>
          <w:p w14:paraId="344B80DE" w14:textId="77777777" w:rsidR="00D93E98" w:rsidRDefault="00D93E98" w:rsidP="00D93E9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</w:tbl>
    <w:p w14:paraId="5E16521D" w14:textId="3EAB5A51" w:rsidR="00D93E98" w:rsidRDefault="00D93E98" w:rsidP="00AB5507"/>
    <w:p w14:paraId="554EC47C" w14:textId="52B1FF7E" w:rsidR="00D93E98" w:rsidRDefault="00D93E98" w:rsidP="00AB5507"/>
    <w:tbl>
      <w:tblPr>
        <w:tblStyle w:val="TabloKlavuzu"/>
        <w:tblW w:w="0" w:type="auto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D93E98" w14:paraId="04A67008" w14:textId="77777777" w:rsidTr="000D3DB8">
        <w:trPr>
          <w:trHeight w:val="416"/>
          <w:jc w:val="center"/>
        </w:trPr>
        <w:tc>
          <w:tcPr>
            <w:tcW w:w="9062" w:type="dxa"/>
            <w:gridSpan w:val="2"/>
            <w:vAlign w:val="center"/>
          </w:tcPr>
          <w:p w14:paraId="4335DE85" w14:textId="77777777" w:rsidR="00D93E98" w:rsidRDefault="00D93E98" w:rsidP="002511A3">
            <w:pPr>
              <w:tabs>
                <w:tab w:val="left" w:pos="2980"/>
              </w:tabs>
              <w:jc w:val="center"/>
              <w:rPr>
                <w:b/>
              </w:rPr>
            </w:pPr>
            <w:r>
              <w:rPr>
                <w:b/>
                <w:sz w:val="28"/>
              </w:rPr>
              <w:t>GÜNDEM</w:t>
            </w:r>
          </w:p>
        </w:tc>
      </w:tr>
      <w:tr w:rsidR="00D93E98" w14:paraId="70E87773" w14:textId="77777777" w:rsidTr="000D3DB8">
        <w:trPr>
          <w:jc w:val="center"/>
        </w:trPr>
        <w:tc>
          <w:tcPr>
            <w:tcW w:w="562" w:type="dxa"/>
            <w:vAlign w:val="center"/>
          </w:tcPr>
          <w:p w14:paraId="0024A2F9" w14:textId="77777777" w:rsidR="00D93E98" w:rsidRPr="005B7565" w:rsidRDefault="00D93E98" w:rsidP="00D93E98">
            <w:pPr>
              <w:pStyle w:val="ListeParagraf"/>
              <w:numPr>
                <w:ilvl w:val="0"/>
                <w:numId w:val="13"/>
              </w:numPr>
              <w:tabs>
                <w:tab w:val="clear" w:pos="4536"/>
                <w:tab w:val="left" w:pos="2980"/>
              </w:tabs>
              <w:jc w:val="left"/>
            </w:pPr>
          </w:p>
        </w:tc>
        <w:tc>
          <w:tcPr>
            <w:tcW w:w="8500" w:type="dxa"/>
          </w:tcPr>
          <w:p w14:paraId="188CE98D" w14:textId="77777777" w:rsidR="00D93E98" w:rsidRPr="00A55B4B" w:rsidRDefault="00D93E98" w:rsidP="002511A3">
            <w:pPr>
              <w:tabs>
                <w:tab w:val="left" w:pos="2980"/>
              </w:tabs>
              <w:spacing w:line="276" w:lineRule="auto"/>
            </w:pPr>
            <w:r w:rsidRPr="00A55B4B">
              <w:t>Açılış</w:t>
            </w:r>
          </w:p>
        </w:tc>
      </w:tr>
      <w:tr w:rsidR="00D93E98" w14:paraId="12A47664" w14:textId="77777777" w:rsidTr="000D3DB8">
        <w:trPr>
          <w:jc w:val="center"/>
        </w:trPr>
        <w:tc>
          <w:tcPr>
            <w:tcW w:w="562" w:type="dxa"/>
            <w:vAlign w:val="center"/>
          </w:tcPr>
          <w:p w14:paraId="213B6BF3" w14:textId="77777777" w:rsidR="00D93E98" w:rsidRPr="005B7565" w:rsidRDefault="00D93E98" w:rsidP="00D93E98">
            <w:pPr>
              <w:pStyle w:val="ListeParagraf"/>
              <w:numPr>
                <w:ilvl w:val="0"/>
                <w:numId w:val="13"/>
              </w:numPr>
              <w:tabs>
                <w:tab w:val="clear" w:pos="4536"/>
                <w:tab w:val="left" w:pos="2980"/>
              </w:tabs>
              <w:jc w:val="center"/>
            </w:pPr>
          </w:p>
        </w:tc>
        <w:tc>
          <w:tcPr>
            <w:tcW w:w="8500" w:type="dxa"/>
          </w:tcPr>
          <w:p w14:paraId="7FA907FD" w14:textId="77777777" w:rsidR="00D93E98" w:rsidRPr="00A55B4B" w:rsidRDefault="00D93E98" w:rsidP="002511A3">
            <w:pPr>
              <w:tabs>
                <w:tab w:val="left" w:pos="2980"/>
              </w:tabs>
              <w:spacing w:line="276" w:lineRule="auto"/>
            </w:pPr>
          </w:p>
        </w:tc>
      </w:tr>
      <w:tr w:rsidR="00D93E98" w14:paraId="49DA809D" w14:textId="77777777" w:rsidTr="000D3DB8">
        <w:trPr>
          <w:jc w:val="center"/>
        </w:trPr>
        <w:tc>
          <w:tcPr>
            <w:tcW w:w="562" w:type="dxa"/>
            <w:vAlign w:val="center"/>
          </w:tcPr>
          <w:p w14:paraId="4A5E8902" w14:textId="77777777" w:rsidR="00D93E98" w:rsidRPr="005B7565" w:rsidRDefault="00D93E98" w:rsidP="00D93E98">
            <w:pPr>
              <w:pStyle w:val="ListeParagraf"/>
              <w:numPr>
                <w:ilvl w:val="0"/>
                <w:numId w:val="13"/>
              </w:numPr>
              <w:tabs>
                <w:tab w:val="clear" w:pos="4536"/>
                <w:tab w:val="left" w:pos="2980"/>
              </w:tabs>
              <w:jc w:val="center"/>
            </w:pPr>
          </w:p>
        </w:tc>
        <w:tc>
          <w:tcPr>
            <w:tcW w:w="8500" w:type="dxa"/>
          </w:tcPr>
          <w:p w14:paraId="27BAF1C9" w14:textId="77777777" w:rsidR="00D93E98" w:rsidRPr="00A55B4B" w:rsidRDefault="00D93E98" w:rsidP="002511A3">
            <w:pPr>
              <w:tabs>
                <w:tab w:val="left" w:pos="2980"/>
              </w:tabs>
              <w:spacing w:line="276" w:lineRule="auto"/>
            </w:pPr>
          </w:p>
        </w:tc>
      </w:tr>
      <w:tr w:rsidR="00D93E98" w14:paraId="3D7BCAB4" w14:textId="77777777" w:rsidTr="000D3DB8">
        <w:trPr>
          <w:jc w:val="center"/>
        </w:trPr>
        <w:tc>
          <w:tcPr>
            <w:tcW w:w="562" w:type="dxa"/>
            <w:vAlign w:val="center"/>
          </w:tcPr>
          <w:p w14:paraId="5E84E3A5" w14:textId="77777777" w:rsidR="00D93E98" w:rsidRPr="005B7565" w:rsidRDefault="00D93E98" w:rsidP="00D93E98">
            <w:pPr>
              <w:pStyle w:val="ListeParagraf"/>
              <w:numPr>
                <w:ilvl w:val="0"/>
                <w:numId w:val="13"/>
              </w:numPr>
              <w:tabs>
                <w:tab w:val="clear" w:pos="4536"/>
                <w:tab w:val="left" w:pos="2980"/>
              </w:tabs>
              <w:jc w:val="center"/>
            </w:pPr>
          </w:p>
        </w:tc>
        <w:tc>
          <w:tcPr>
            <w:tcW w:w="8500" w:type="dxa"/>
          </w:tcPr>
          <w:p w14:paraId="2B1E1E43" w14:textId="77777777" w:rsidR="00D93E98" w:rsidRPr="00A55B4B" w:rsidRDefault="00D93E98" w:rsidP="002511A3">
            <w:pPr>
              <w:tabs>
                <w:tab w:val="left" w:pos="2980"/>
              </w:tabs>
              <w:spacing w:line="276" w:lineRule="auto"/>
            </w:pPr>
            <w:r w:rsidRPr="00A55B4B">
              <w:t>Dilek ve Temenniler</w:t>
            </w:r>
          </w:p>
        </w:tc>
      </w:tr>
      <w:tr w:rsidR="00D93E98" w14:paraId="228C4FEC" w14:textId="77777777" w:rsidTr="000D3DB8">
        <w:trPr>
          <w:jc w:val="center"/>
        </w:trPr>
        <w:tc>
          <w:tcPr>
            <w:tcW w:w="562" w:type="dxa"/>
            <w:vAlign w:val="center"/>
          </w:tcPr>
          <w:p w14:paraId="511C377A" w14:textId="77777777" w:rsidR="00D93E98" w:rsidRPr="005B7565" w:rsidRDefault="00D93E98" w:rsidP="00D93E98">
            <w:pPr>
              <w:pStyle w:val="ListeParagraf"/>
              <w:numPr>
                <w:ilvl w:val="0"/>
                <w:numId w:val="13"/>
              </w:numPr>
              <w:tabs>
                <w:tab w:val="clear" w:pos="4536"/>
                <w:tab w:val="left" w:pos="2980"/>
              </w:tabs>
              <w:jc w:val="center"/>
            </w:pPr>
          </w:p>
        </w:tc>
        <w:tc>
          <w:tcPr>
            <w:tcW w:w="8500" w:type="dxa"/>
          </w:tcPr>
          <w:p w14:paraId="4289263A" w14:textId="77777777" w:rsidR="00D93E98" w:rsidRPr="00A55B4B" w:rsidRDefault="00D93E98" w:rsidP="002511A3">
            <w:pPr>
              <w:tabs>
                <w:tab w:val="left" w:pos="2980"/>
              </w:tabs>
              <w:spacing w:line="276" w:lineRule="auto"/>
            </w:pPr>
            <w:r w:rsidRPr="00A55B4B">
              <w:t>Kapanış</w:t>
            </w:r>
          </w:p>
        </w:tc>
      </w:tr>
    </w:tbl>
    <w:p w14:paraId="11A376F8" w14:textId="5B1102CB" w:rsidR="00D93E98" w:rsidRDefault="00D93E98" w:rsidP="00AB5507"/>
    <w:p w14:paraId="07F7BF64" w14:textId="77777777" w:rsidR="00D93E98" w:rsidRDefault="00D93E98" w:rsidP="00D93E98">
      <w:pPr>
        <w:tabs>
          <w:tab w:val="left" w:pos="2980"/>
        </w:tabs>
        <w:jc w:val="center"/>
        <w:rPr>
          <w:b/>
        </w:rPr>
      </w:pPr>
      <w:r>
        <w:rPr>
          <w:b/>
        </w:rPr>
        <w:t>KONUŞMALAR VE KARARLAR</w:t>
      </w:r>
    </w:p>
    <w:p w14:paraId="46761DF8" w14:textId="77777777" w:rsidR="00D93E98" w:rsidRDefault="00D93E98" w:rsidP="00D93E98">
      <w:pPr>
        <w:tabs>
          <w:tab w:val="left" w:pos="2980"/>
        </w:tabs>
        <w:ind w:left="1069" w:hanging="709"/>
      </w:pPr>
      <w:r>
        <w:rPr>
          <w:b/>
        </w:rPr>
        <w:t>MADDE: 1)</w:t>
      </w:r>
      <w:r>
        <w:t xml:space="preserve"> </w:t>
      </w:r>
    </w:p>
    <w:p w14:paraId="3C68873D" w14:textId="77777777" w:rsidR="00D93E98" w:rsidRDefault="00D93E98" w:rsidP="00D93E98">
      <w:pPr>
        <w:ind w:left="360"/>
        <w:rPr>
          <w:b/>
        </w:rPr>
      </w:pPr>
      <w:r>
        <w:rPr>
          <w:b/>
        </w:rPr>
        <w:t xml:space="preserve">MADDE: 2) </w:t>
      </w:r>
    </w:p>
    <w:p w14:paraId="11190854" w14:textId="77777777" w:rsidR="00D93E98" w:rsidRPr="002D0035" w:rsidRDefault="00D93E98" w:rsidP="00D93E98">
      <w:pPr>
        <w:ind w:left="360"/>
      </w:pPr>
      <w:r>
        <w:t>…</w:t>
      </w:r>
    </w:p>
    <w:p w14:paraId="086137D7" w14:textId="77777777" w:rsidR="00D93E98" w:rsidRDefault="00D93E98" w:rsidP="00D93E98">
      <w:pPr>
        <w:ind w:left="360"/>
      </w:pPr>
      <w:r>
        <w:rPr>
          <w:b/>
        </w:rPr>
        <w:lastRenderedPageBreak/>
        <w:t xml:space="preserve">MADDE: X) </w:t>
      </w:r>
    </w:p>
    <w:p w14:paraId="080396C7" w14:textId="77777777" w:rsidR="00D93E98" w:rsidRDefault="00D93E98" w:rsidP="00D93E98">
      <w:pPr>
        <w:ind w:left="360"/>
        <w:jc w:val="center"/>
        <w:rPr>
          <w:b/>
        </w:rPr>
      </w:pPr>
      <w:r w:rsidRPr="00546A96">
        <w:rPr>
          <w:b/>
        </w:rPr>
        <w:t>KARARLAR</w:t>
      </w:r>
    </w:p>
    <w:p w14:paraId="0CBC1561" w14:textId="77777777" w:rsidR="00D93E98" w:rsidRDefault="00D93E98" w:rsidP="00D93E98">
      <w:pPr>
        <w:pStyle w:val="NormalWeb"/>
        <w:numPr>
          <w:ilvl w:val="0"/>
          <w:numId w:val="14"/>
        </w:numPr>
        <w:tabs>
          <w:tab w:val="clear" w:pos="4536"/>
        </w:tabs>
        <w:jc w:val="left"/>
      </w:pPr>
    </w:p>
    <w:p w14:paraId="268CEFD9" w14:textId="77777777" w:rsidR="00D93E98" w:rsidRDefault="00D93E98" w:rsidP="00D93E98">
      <w:pPr>
        <w:pStyle w:val="NormalWeb"/>
        <w:numPr>
          <w:ilvl w:val="0"/>
          <w:numId w:val="14"/>
        </w:numPr>
        <w:tabs>
          <w:tab w:val="clear" w:pos="4536"/>
        </w:tabs>
        <w:jc w:val="left"/>
      </w:pPr>
    </w:p>
    <w:p w14:paraId="07DA27DC" w14:textId="77777777" w:rsidR="00D93E98" w:rsidRDefault="00D93E98" w:rsidP="00D93E98">
      <w:pPr>
        <w:pStyle w:val="NormalWeb"/>
        <w:numPr>
          <w:ilvl w:val="0"/>
          <w:numId w:val="14"/>
        </w:numPr>
        <w:tabs>
          <w:tab w:val="clear" w:pos="4536"/>
        </w:tabs>
        <w:jc w:val="left"/>
      </w:pPr>
    </w:p>
    <w:p w14:paraId="5737D619" w14:textId="64F32FD6" w:rsidR="00D93E98" w:rsidRPr="001D7034" w:rsidRDefault="00D93E98" w:rsidP="00D93E98">
      <w:pPr>
        <w:pStyle w:val="NormalWeb"/>
        <w:numPr>
          <w:ilvl w:val="0"/>
          <w:numId w:val="14"/>
        </w:numPr>
        <w:tabs>
          <w:tab w:val="clear" w:pos="4536"/>
        </w:tabs>
        <w:jc w:val="left"/>
      </w:pPr>
      <w:r>
        <w:t xml:space="preserve"> </w:t>
      </w:r>
    </w:p>
    <w:p w14:paraId="141D593F" w14:textId="0AF4D0E5" w:rsidR="00D93E98" w:rsidRDefault="00D93E98" w:rsidP="00D93E98">
      <w:pPr>
        <w:ind w:left="360"/>
      </w:pPr>
    </w:p>
    <w:p w14:paraId="44F58966" w14:textId="655FC83D" w:rsidR="00D93E98" w:rsidRDefault="00D93E98" w:rsidP="00D93E98">
      <w:pPr>
        <w:ind w:left="36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509F72" wp14:editId="6DA1F205">
                <wp:simplePos x="0" y="0"/>
                <wp:positionH relativeFrom="column">
                  <wp:posOffset>-470950</wp:posOffset>
                </wp:positionH>
                <wp:positionV relativeFrom="paragraph">
                  <wp:posOffset>352895</wp:posOffset>
                </wp:positionV>
                <wp:extent cx="2043430" cy="731520"/>
                <wp:effectExtent l="0" t="0" r="0" b="0"/>
                <wp:wrapThrough wrapText="bothSides">
                  <wp:wrapPolygon edited="0">
                    <wp:start x="0" y="0"/>
                    <wp:lineTo x="0" y="20813"/>
                    <wp:lineTo x="21345" y="20813"/>
                    <wp:lineTo x="21345" y="0"/>
                    <wp:lineTo x="0" y="0"/>
                  </wp:wrapPolygon>
                </wp:wrapThrough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3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524F2" w14:textId="6866D135" w:rsidR="00D93E98" w:rsidRDefault="00D93E98" w:rsidP="00D93E98">
                            <w:pPr>
                              <w:pStyle w:val="AralkYok"/>
                              <w:jc w:val="center"/>
                            </w:pPr>
                            <w:r>
                              <w:t>(Unvan Ad SOYAD)</w:t>
                            </w:r>
                          </w:p>
                          <w:p w14:paraId="4B74CFB2" w14:textId="41FDA4FD" w:rsidR="00D93E98" w:rsidRDefault="00D93E98" w:rsidP="00D93E98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(Birim)</w:t>
                            </w:r>
                          </w:p>
                          <w:p w14:paraId="3B4EE889" w14:textId="23EABFE4" w:rsidR="00D93E98" w:rsidRDefault="00D93E98" w:rsidP="00D93E98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(Görevi)</w:t>
                            </w:r>
                          </w:p>
                          <w:p w14:paraId="411452A6" w14:textId="77777777" w:rsidR="00D93E98" w:rsidRDefault="00D93E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509F7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37.1pt;margin-top:27.8pt;width:160.9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T0JgIAACEEAAAOAAAAZHJzL2Uyb0RvYy54bWysU9tu2zAMfR+wfxD0vviSZGmNOEWXLsOw&#10;dhvQ7QNkWY6FyaImybHTrx8lp2nQvQ3Tg0CJ1BF5eLi+GTtFDsI6Cbqk2SylRGgOtdT7kv78sXt3&#10;RYnzTNdMgRYlPQpHbzZv36wHU4gcWlC1sARBtCsGU9LWe1MkieOt6JibgREanQ3Yjnk82n1SWzYg&#10;eqeSPE3fJwPY2ljgwjm8vZucdBPxm0Zw/61pnPBElRRz83G3ca/CnmzWrNhbZlrJT2mwf8iiY1Lj&#10;p2eoO+YZ6a38C6qT3IKDxs84dAk0jeQi1oDVZOmrah5bZkSsBclx5kyT+3+w/OvhuyWyLmmerSjR&#10;rMMmPQgvNfnS+971JA8cDcYVGPpoMNiPH2DEXsd6nbkH/ssRDduW6b24tRaGVrAac8zCy+Ti6YTj&#10;Akg1PECNX7HeQwQaG9sFApESgujYq+O5P2L0hONlni7mizm6OPpW82yZxwYmrHh+bazznwR0JBgl&#10;tdj/iM4O986HbFjxHBI+c6BkvZNKxYPdV1tlyYGhVnZxxQJehSlNhpJeL/NlRNYQ3kcZddKjlpXs&#10;SnqVhjWpK7DxUdcxxDOpJhszUfpET2Bk4saP1YiBgbMK6iMSZWHSLM4YGi3YJ0oG1GtJ3e+eWUGJ&#10;+qyR7OtssQgCj4fFcoXUEHvpqS49THOEKqmnZDK3Pg5F4EHDLTalkZGvl0xOuaIOI42nmQlCvzzH&#10;qJfJ3vwBAAD//wMAUEsDBBQABgAIAAAAIQDO3F3R3gAAAAoBAAAPAAAAZHJzL2Rvd25yZXYueG1s&#10;TI/BToNAEIbvJr7DZky8mHaRAFspS6MmGq+tfYABpkDK7hJ2W+jbO570NpP58s/3F7vFDOJKk++d&#10;1fC8jkCQrV3T21bD8ftjtQHhA9oGB2dJw4087Mr7uwLzxs12T9dDaAWHWJ+jhi6EMZfS1x0Z9Gs3&#10;kuXbyU0GA69TK5sJZw43g4yjKJMGe8sfOhzpvaP6fLgYDaev+Sl9mavPcFT7JHvDXlXupvXjw/K6&#10;BRFoCX8w/OqzOpTsVLmLbbwYNKxUEjOqIU0zEAzEieKhYlJFG5BlIf9XKH8AAAD//wMAUEsBAi0A&#10;FAAGAAgAAAAhALaDOJL+AAAA4QEAABMAAAAAAAAAAAAAAAAAAAAAAFtDb250ZW50X1R5cGVzXS54&#10;bWxQSwECLQAUAAYACAAAACEAOP0h/9YAAACUAQAACwAAAAAAAAAAAAAAAAAvAQAAX3JlbHMvLnJl&#10;bHNQSwECLQAUAAYACAAAACEAuOcU9CYCAAAhBAAADgAAAAAAAAAAAAAAAAAuAgAAZHJzL2Uyb0Rv&#10;Yy54bWxQSwECLQAUAAYACAAAACEAztxd0d4AAAAKAQAADwAAAAAAAAAAAAAAAACABAAAZHJzL2Rv&#10;d25yZXYueG1sUEsFBgAAAAAEAAQA8wAAAIsFAAAAAA==&#10;" stroked="f">
                <v:textbox>
                  <w:txbxContent>
                    <w:p w14:paraId="103524F2" w14:textId="6866D135" w:rsidR="00D93E98" w:rsidRDefault="00D93E98" w:rsidP="00D93E98">
                      <w:pPr>
                        <w:pStyle w:val="AralkYok"/>
                        <w:jc w:val="center"/>
                      </w:pPr>
                      <w:r>
                        <w:t>(Unvan Ad SOYAD)</w:t>
                      </w:r>
                    </w:p>
                    <w:p w14:paraId="4B74CFB2" w14:textId="41FDA4FD" w:rsidR="00D93E98" w:rsidRDefault="00D93E98" w:rsidP="00D93E98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(Birim)</w:t>
                      </w:r>
                    </w:p>
                    <w:p w14:paraId="3B4EE889" w14:textId="23EABFE4" w:rsidR="00D93E98" w:rsidRDefault="00D93E98" w:rsidP="00D93E98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(Görevi)</w:t>
                      </w:r>
                    </w:p>
                    <w:p w14:paraId="411452A6" w14:textId="77777777" w:rsidR="00D93E98" w:rsidRDefault="00D93E98"/>
                  </w:txbxContent>
                </v:textbox>
                <w10:wrap type="through"/>
              </v:shape>
            </w:pict>
          </mc:Fallback>
        </mc:AlternateContent>
      </w:r>
    </w:p>
    <w:p w14:paraId="1AA4DAC9" w14:textId="443AE6E8" w:rsidR="00D93E98" w:rsidRDefault="00D93E98" w:rsidP="00D93E98">
      <w:pPr>
        <w:ind w:left="36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86B42" wp14:editId="0C4C15EA">
                <wp:simplePos x="0" y="0"/>
                <wp:positionH relativeFrom="column">
                  <wp:posOffset>3871760</wp:posOffset>
                </wp:positionH>
                <wp:positionV relativeFrom="paragraph">
                  <wp:posOffset>55770</wp:posOffset>
                </wp:positionV>
                <wp:extent cx="2043430" cy="731520"/>
                <wp:effectExtent l="0" t="0" r="0" b="0"/>
                <wp:wrapThrough wrapText="bothSides">
                  <wp:wrapPolygon edited="0">
                    <wp:start x="0" y="0"/>
                    <wp:lineTo x="0" y="20813"/>
                    <wp:lineTo x="21345" y="20813"/>
                    <wp:lineTo x="21345" y="0"/>
                    <wp:lineTo x="0" y="0"/>
                  </wp:wrapPolygon>
                </wp:wrapThrough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3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370DB" w14:textId="77777777" w:rsidR="00D93E98" w:rsidRDefault="00D93E98" w:rsidP="00D93E98">
                            <w:pPr>
                              <w:pStyle w:val="AralkYok"/>
                              <w:jc w:val="center"/>
                            </w:pPr>
                            <w:r>
                              <w:t>(Unvan Ad SOYAD)</w:t>
                            </w:r>
                          </w:p>
                          <w:p w14:paraId="5B8D6D27" w14:textId="77777777" w:rsidR="00D93E98" w:rsidRDefault="00D93E98" w:rsidP="00D93E98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(Birim)</w:t>
                            </w:r>
                          </w:p>
                          <w:p w14:paraId="5BA16B13" w14:textId="77777777" w:rsidR="00D93E98" w:rsidRDefault="00D93E98" w:rsidP="00D93E98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(Görevi)</w:t>
                            </w:r>
                          </w:p>
                          <w:p w14:paraId="5A95A60C" w14:textId="77777777" w:rsidR="00D93E98" w:rsidRDefault="00D93E98" w:rsidP="00D93E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86B42" id="_x0000_s1027" type="#_x0000_t202" style="position:absolute;left:0;text-align:left;margin-left:304.85pt;margin-top:4.4pt;width:160.9pt;height:5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XAJgIAACYEAAAOAAAAZHJzL2Uyb0RvYy54bWysU9Fu2yAUfZ+0f0C8L3acZG2tOFWXLtO0&#10;dpvU7QMwxjEacBng2NnX74LTNNrepvGAgHs5nHvuYX07akUOwnkJpqLzWU6JMBwaafYV/f5t9+aa&#10;Eh+YaZgCIyp6FJ7ebl6/Wg+2FAV0oBrhCIIYXw62ol0ItswyzzuhmZ+BFQaDLTjNAm7dPmscGxBd&#10;q6zI87fZAK6xDrjwHk/vpyDdJPy2FTx8aVsvAlEVRW4hzS7NdZyzzZqVe8dsJ/mJBvsHFppJg4+e&#10;oe5ZYKR38i8oLbkDD22YcdAZtK3kItWA1czzP6p56pgVqRYUx9uzTP7/wfLPh6+OyAZ7R4lhGlv0&#10;KII05FMfet+TIio0WF9i4pPF1DC+gzFmx2q9fQD+wxMD246ZvbhzDoZOsAYZzuPN7OLqhOMjSD08&#10;QoNPsT5AAhpbpyMgCkIQHTt1PHdHjIFwPCzy5WK5wBDH2NVivipS+zJWPt+2zocPAjSJi4o67H5C&#10;Z4cHHyIbVj6nJPagZLOTSqWN29db5ciBoVN2aaQCsMjLNGXIUNGbVbFKyAbi/WQiLQM6WUld0es8&#10;jslbUY33pkkpgUk1rZGJMid5oiKTNmGsx1MvMD9KV0NzRL0cTMbFj4aLDtwvSgY0bUX9z545QYn6&#10;aFDzm/lyGV2eNsvVFSpE3GWkvowwwxGqooGSabkN6WdEOQzcYW9amWR7YXKijGZMap4+TnT75T5l&#10;vXzvzW8AAAD//wMAUEsDBBQABgAIAAAAIQClNHZC3gAAAAkBAAAPAAAAZHJzL2Rvd25yZXYueG1s&#10;TI9BTsMwEEX3SNzBGiQ2iNotbdKEOBUggdi29ACTeJpExHYUu016e4YVLEf/6c/7xW62vbjQGDrv&#10;NCwXCgS52pvONRqOX++PWxAhojPYe0carhRgV97eFJgbP7k9XQ6xEVziQo4a2hiHXMpQt2QxLPxA&#10;jrOTHy1GPsdGmhEnLre9XCmVSIud4w8tDvTWUv19OFsNp8/pYZNN1Uc8pvt18opdWvmr1vd388sz&#10;iEhz/IPhV5/VoWSnyp+dCaLXkKgsZVTDlhdwnj0tNyAqBldrBbIs5P8F5Q8AAAD//wMAUEsBAi0A&#10;FAAGAAgAAAAhALaDOJL+AAAA4QEAABMAAAAAAAAAAAAAAAAAAAAAAFtDb250ZW50X1R5cGVzXS54&#10;bWxQSwECLQAUAAYACAAAACEAOP0h/9YAAACUAQAACwAAAAAAAAAAAAAAAAAvAQAAX3JlbHMvLnJl&#10;bHNQSwECLQAUAAYACAAAACEA6fxlwCYCAAAmBAAADgAAAAAAAAAAAAAAAAAuAgAAZHJzL2Uyb0Rv&#10;Yy54bWxQSwECLQAUAAYACAAAACEApTR2Qt4AAAAJAQAADwAAAAAAAAAAAAAAAACABAAAZHJzL2Rv&#10;d25yZXYueG1sUEsFBgAAAAAEAAQA8wAAAIsFAAAAAA==&#10;" stroked="f">
                <v:textbox>
                  <w:txbxContent>
                    <w:p w14:paraId="668370DB" w14:textId="77777777" w:rsidR="00D93E98" w:rsidRDefault="00D93E98" w:rsidP="00D93E98">
                      <w:pPr>
                        <w:pStyle w:val="AralkYok"/>
                        <w:jc w:val="center"/>
                      </w:pPr>
                      <w:r>
                        <w:t>(Unvan Ad SOYAD)</w:t>
                      </w:r>
                    </w:p>
                    <w:p w14:paraId="5B8D6D27" w14:textId="77777777" w:rsidR="00D93E98" w:rsidRDefault="00D93E98" w:rsidP="00D93E98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(Birim)</w:t>
                      </w:r>
                    </w:p>
                    <w:p w14:paraId="5BA16B13" w14:textId="77777777" w:rsidR="00D93E98" w:rsidRDefault="00D93E98" w:rsidP="00D93E98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(Görevi)</w:t>
                      </w:r>
                    </w:p>
                    <w:p w14:paraId="5A95A60C" w14:textId="77777777" w:rsidR="00D93E98" w:rsidRDefault="00D93E98" w:rsidP="00D93E98"/>
                  </w:txbxContent>
                </v:textbox>
                <w10:wrap type="through"/>
              </v:shape>
            </w:pict>
          </mc:Fallback>
        </mc:AlternateContent>
      </w:r>
    </w:p>
    <w:p w14:paraId="1B3B4DD0" w14:textId="5103E2F4" w:rsidR="00D93E98" w:rsidRDefault="00D93E98" w:rsidP="00D93E98">
      <w:pPr>
        <w:spacing w:after="0"/>
        <w:rPr>
          <w:b/>
        </w:rPr>
      </w:pPr>
      <w:r>
        <w:t xml:space="preserve">            </w:t>
      </w:r>
      <w:r>
        <w:tab/>
        <w:t xml:space="preserve"> </w:t>
      </w:r>
    </w:p>
    <w:p w14:paraId="196F8A15" w14:textId="34772938" w:rsidR="00D93E98" w:rsidRDefault="00D93E98" w:rsidP="00D93E98">
      <w:pPr>
        <w:ind w:left="709"/>
        <w:rPr>
          <w:b/>
        </w:rPr>
      </w:pPr>
      <w:r>
        <w:rPr>
          <w:b/>
        </w:rPr>
        <w:t xml:space="preserve">                                                                   </w:t>
      </w:r>
    </w:p>
    <w:p w14:paraId="67111361" w14:textId="7ABACB6A" w:rsidR="00D93E98" w:rsidRDefault="00D93E98" w:rsidP="00D93E98">
      <w:pPr>
        <w:ind w:left="4254" w:firstLine="709"/>
        <w:rPr>
          <w:b/>
        </w:rPr>
      </w:pP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br/>
      </w:r>
    </w:p>
    <w:p w14:paraId="36A502BC" w14:textId="6B1A950C" w:rsidR="00D93E98" w:rsidRPr="00AB5507" w:rsidRDefault="00D93E98" w:rsidP="00D93E98">
      <w:pPr>
        <w:ind w:left="-993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53C70" wp14:editId="7F74BB10">
                <wp:simplePos x="0" y="0"/>
                <wp:positionH relativeFrom="column">
                  <wp:posOffset>1906270</wp:posOffset>
                </wp:positionH>
                <wp:positionV relativeFrom="paragraph">
                  <wp:posOffset>3175</wp:posOffset>
                </wp:positionV>
                <wp:extent cx="2043430" cy="914400"/>
                <wp:effectExtent l="0" t="0" r="0" b="0"/>
                <wp:wrapThrough wrapText="bothSides">
                  <wp:wrapPolygon edited="0">
                    <wp:start x="0" y="0"/>
                    <wp:lineTo x="0" y="21150"/>
                    <wp:lineTo x="21345" y="21150"/>
                    <wp:lineTo x="21345" y="0"/>
                    <wp:lineTo x="0" y="0"/>
                  </wp:wrapPolygon>
                </wp:wrapThrough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2CEBB" w14:textId="376B9D0E" w:rsidR="00D93E98" w:rsidRDefault="00D93E98" w:rsidP="00D93E98">
                            <w:pPr>
                              <w:pStyle w:val="AralkYok"/>
                              <w:jc w:val="center"/>
                            </w:pPr>
                            <w:r>
                              <w:rPr>
                                <w:b/>
                              </w:rPr>
                              <w:t>..../…/…</w:t>
                            </w:r>
                          </w:p>
                          <w:p w14:paraId="68D72681" w14:textId="7ACC0117" w:rsidR="00D93E98" w:rsidRDefault="00D93E98" w:rsidP="00D93E98">
                            <w:pPr>
                              <w:pStyle w:val="AralkYok"/>
                              <w:jc w:val="center"/>
                            </w:pPr>
                            <w:r>
                              <w:t>(Unvan Ad SOYAD)</w:t>
                            </w:r>
                          </w:p>
                          <w:p w14:paraId="20ED19B4" w14:textId="77777777" w:rsidR="00D93E98" w:rsidRDefault="00D93E98" w:rsidP="00D93E98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(Birim)</w:t>
                            </w:r>
                          </w:p>
                          <w:p w14:paraId="42FFC503" w14:textId="77777777" w:rsidR="00D93E98" w:rsidRDefault="00D93E98" w:rsidP="00D93E98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(Görevi)</w:t>
                            </w:r>
                          </w:p>
                          <w:p w14:paraId="6935EDE3" w14:textId="77777777" w:rsidR="00D93E98" w:rsidRDefault="00D93E98" w:rsidP="00D93E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53C70" id="_x0000_s1028" type="#_x0000_t202" style="position:absolute;left:0;text-align:left;margin-left:150.1pt;margin-top:.25pt;width:160.9pt;height:1in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cRIwIAACYEAAAOAAAAZHJzL2Uyb0RvYy54bWysU9Fu2yAUfZ+0f0C8L3acZGutOFWXLtO0&#10;dpvU7QMwxjEacBng2NnX74LTNOrepvGAgHs53HvOYX0zakUOwnkJpqLzWU6JMBwaafYV/fF99+aK&#10;Eh+YaZgCIyp6FJ7ebF6/Wg+2FAV0oBrhCIIYXw62ol0ItswyzzuhmZ+BFQaDLTjNAm7dPmscGxBd&#10;q6zI87fZAK6xDrjwHk/vpiDdJPy2FTx8bVsvAlEVxdpCml2a6zhnmzUr947ZTvJTGewfqtBMGnz0&#10;DHXHAiO9k39BackdeGjDjIPOoG0lF6kH7Gaev+jmsWNWpF6QHG/PNPn/B8u/HL45IpuKLigxTKNE&#10;DyJIQz73ofc9KSJDg/UlJj5aTA3jexhR6dStt/fAf3piYNsxsxe3zsHQCdZghfN4M7u4OuH4CFIP&#10;D9DgU6wPkIDG1ulIHxJCEB2VOp7VEWMgHA+LfLlYLjDEMXY9Xy7zJF/Gyqfb1vnwUYAmcVFRh+on&#10;dHa49yFWw8qnlPiYByWbnVQqbdy+3ipHDgydsksjNfAiTRky4OurYpWQDcT7yURaBnSykrqiV3kc&#10;k7ciGx9Mk1ICk2paYyXKnOiJjEzchLEekxZn1mtojsiXg8m4+NFw0YH7TcmApq2o/9UzJyhRnwxy&#10;nlhBl6fNcvWuQLbcZaS+jDDDEaqigZJpuQ3pZ0Q6DNyiNq1MtEURp0pOJaMZE5unjxPdfrlPWc/f&#10;e/MHAAD//wMAUEsDBBQABgAIAAAAIQBywFY63AAAAAgBAAAPAAAAZHJzL2Rvd25yZXYueG1sTI9B&#10;TsMwEEX3SNzBGiQ2iNqEJIUQpwIkENuWHmASu0lEPI5it0lvz7Ciy9F/+vN+uVncIE52Cr0nDQ8r&#10;BcJS401PrYb998f9E4gQkQwOnqyGsw2wqa6vSiyMn2lrT7vYCi6hUKCGLsaxkDI0nXUYVn60xNnB&#10;Tw4jn1MrzYQzl7tBJkrl0mFP/KHD0b53tvnZHZ2Gw9d8lz3P9Wfcr7dp/ob9uvZnrW9vltcXENEu&#10;8R+GP31Wh4qdan8kE8Sg4VGphFENGQiO8yThaTVzaZqBrEp5OaD6BQAA//8DAFBLAQItABQABgAI&#10;AAAAIQC2gziS/gAAAOEBAAATAAAAAAAAAAAAAAAAAAAAAABbQ29udGVudF9UeXBlc10ueG1sUEsB&#10;Ai0AFAAGAAgAAAAhADj9If/WAAAAlAEAAAsAAAAAAAAAAAAAAAAALwEAAF9yZWxzLy5yZWxzUEsB&#10;Ai0AFAAGAAgAAAAhABWxhxEjAgAAJgQAAA4AAAAAAAAAAAAAAAAALgIAAGRycy9lMm9Eb2MueG1s&#10;UEsBAi0AFAAGAAgAAAAhAHLAVjrcAAAACAEAAA8AAAAAAAAAAAAAAAAAfQQAAGRycy9kb3ducmV2&#10;LnhtbFBLBQYAAAAABAAEAPMAAACGBQAAAAA=&#10;" stroked="f">
                <v:textbox>
                  <w:txbxContent>
                    <w:p w14:paraId="7F52CEBB" w14:textId="376B9D0E" w:rsidR="00D93E98" w:rsidRDefault="00D93E98" w:rsidP="00D93E98">
                      <w:pPr>
                        <w:pStyle w:val="AralkYok"/>
                        <w:jc w:val="center"/>
                      </w:pPr>
                      <w:proofErr w:type="gramStart"/>
                      <w:r>
                        <w:rPr>
                          <w:b/>
                        </w:rPr>
                        <w:t>....</w:t>
                      </w:r>
                      <w:proofErr w:type="gramEnd"/>
                      <w:r>
                        <w:rPr>
                          <w:b/>
                        </w:rPr>
                        <w:t>/…/…</w:t>
                      </w:r>
                    </w:p>
                    <w:p w14:paraId="68D72681" w14:textId="7ACC0117" w:rsidR="00D93E98" w:rsidRDefault="00D93E98" w:rsidP="00D93E98">
                      <w:pPr>
                        <w:pStyle w:val="AralkYok"/>
                        <w:jc w:val="center"/>
                      </w:pPr>
                      <w:r>
                        <w:t>(Unvan Ad SOYAD)</w:t>
                      </w:r>
                    </w:p>
                    <w:p w14:paraId="20ED19B4" w14:textId="77777777" w:rsidR="00D93E98" w:rsidRDefault="00D93E98" w:rsidP="00D93E98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(Birim)</w:t>
                      </w:r>
                    </w:p>
                    <w:p w14:paraId="42FFC503" w14:textId="77777777" w:rsidR="00D93E98" w:rsidRDefault="00D93E98" w:rsidP="00D93E98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(Görevi)</w:t>
                      </w:r>
                    </w:p>
                    <w:p w14:paraId="6935EDE3" w14:textId="77777777" w:rsidR="00D93E98" w:rsidRDefault="00D93E98" w:rsidP="00D93E98"/>
                  </w:txbxContent>
                </v:textbox>
                <w10:wrap type="through"/>
              </v:shape>
            </w:pict>
          </mc:Fallback>
        </mc:AlternateContent>
      </w:r>
    </w:p>
    <w:sectPr w:rsidR="00D93E98" w:rsidRPr="00AB5507" w:rsidSect="00F95584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F942" w14:textId="77777777" w:rsidR="000324AE" w:rsidRDefault="000324AE" w:rsidP="003A6F6D">
      <w:r>
        <w:separator/>
      </w:r>
    </w:p>
  </w:endnote>
  <w:endnote w:type="continuationSeparator" w:id="0">
    <w:p w14:paraId="3D3A960D" w14:textId="77777777" w:rsidR="000324AE" w:rsidRDefault="000324AE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FE262AA" w:rsidR="00FA108B" w:rsidRPr="00FA108B" w:rsidRDefault="00282757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19EAF436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652EEF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4CB7C" w14:textId="77777777" w:rsidR="000324AE" w:rsidRDefault="000324AE" w:rsidP="003A6F6D">
      <w:r>
        <w:separator/>
      </w:r>
    </w:p>
  </w:footnote>
  <w:footnote w:type="continuationSeparator" w:id="0">
    <w:p w14:paraId="2A0B8D83" w14:textId="77777777" w:rsidR="000324AE" w:rsidRDefault="000324AE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727366CD" w14:textId="41B2C49C" w:rsidR="00282757" w:rsidRDefault="00AD15BC" w:rsidP="003A6F6D">
          <w:pPr>
            <w:pStyle w:val="stBilgi"/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GENEL SEKRETERLİK</w:t>
          </w:r>
        </w:p>
        <w:p w14:paraId="4EB304DA" w14:textId="3A792637" w:rsidR="00FC25B7" w:rsidRPr="003A6F6D" w:rsidRDefault="00AB5507" w:rsidP="0088479A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color w:val="000000"/>
            </w:rPr>
            <w:t>TOPLANTI TUTANAĞI</w:t>
          </w:r>
          <w:r w:rsidR="0088479A">
            <w:rPr>
              <w:b/>
              <w:bCs/>
              <w:color w:val="000000"/>
            </w:rPr>
            <w:t xml:space="preserve"> PROSEDÜRÜ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15C30C1" w:rsidR="00384F51" w:rsidRPr="00FC25B7" w:rsidRDefault="0028275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AB5507">
            <w:rPr>
              <w:sz w:val="20"/>
              <w:szCs w:val="20"/>
            </w:rPr>
            <w:t>.PRD.001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D8BC7DB" w:rsidR="00384F51" w:rsidRPr="00FC25B7" w:rsidRDefault="00AB5507" w:rsidP="005D160F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30.05</w:t>
          </w:r>
          <w:r w:rsidR="0088479A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F4C90CF" w:rsidR="00282757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="00757784">
            <w:rPr>
              <w:noProof/>
              <w:sz w:val="20"/>
              <w:szCs w:val="20"/>
            </w:rPr>
            <w:t>3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302BE5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CA2"/>
    <w:multiLevelType w:val="multilevel"/>
    <w:tmpl w:val="0DC8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0125D"/>
    <w:multiLevelType w:val="multilevel"/>
    <w:tmpl w:val="72AA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B038F"/>
    <w:multiLevelType w:val="multilevel"/>
    <w:tmpl w:val="6532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66F5B"/>
    <w:multiLevelType w:val="multilevel"/>
    <w:tmpl w:val="8306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36480"/>
    <w:multiLevelType w:val="multilevel"/>
    <w:tmpl w:val="A96E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A1C8C"/>
    <w:multiLevelType w:val="multilevel"/>
    <w:tmpl w:val="B8E0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55D2F"/>
    <w:multiLevelType w:val="multilevel"/>
    <w:tmpl w:val="5666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A46B5"/>
    <w:multiLevelType w:val="hybridMultilevel"/>
    <w:tmpl w:val="D64849A2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AB4E31C">
      <w:start w:val="1"/>
      <w:numFmt w:val="bullet"/>
      <w:lvlText w:val=""/>
      <w:lvlJc w:val="left"/>
      <w:pPr>
        <w:ind w:left="1789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E900893"/>
    <w:multiLevelType w:val="multilevel"/>
    <w:tmpl w:val="31FC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5249E2"/>
    <w:multiLevelType w:val="multilevel"/>
    <w:tmpl w:val="43E8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79195A"/>
    <w:multiLevelType w:val="multilevel"/>
    <w:tmpl w:val="9B9C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937875"/>
    <w:multiLevelType w:val="multilevel"/>
    <w:tmpl w:val="C85E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2806E2"/>
    <w:multiLevelType w:val="hybridMultilevel"/>
    <w:tmpl w:val="9E04A31E"/>
    <w:lvl w:ilvl="0" w:tplc="799602CA">
      <w:start w:val="1"/>
      <w:numFmt w:val="decimal"/>
      <w:lvlText w:val="%1"/>
      <w:lvlJc w:val="center"/>
      <w:pPr>
        <w:ind w:left="6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7" w:hanging="360"/>
      </w:pPr>
    </w:lvl>
    <w:lvl w:ilvl="2" w:tplc="041F001B" w:tentative="1">
      <w:start w:val="1"/>
      <w:numFmt w:val="lowerRoman"/>
      <w:lvlText w:val="%3."/>
      <w:lvlJc w:val="right"/>
      <w:pPr>
        <w:ind w:left="2057" w:hanging="180"/>
      </w:pPr>
    </w:lvl>
    <w:lvl w:ilvl="3" w:tplc="041F000F" w:tentative="1">
      <w:start w:val="1"/>
      <w:numFmt w:val="decimal"/>
      <w:lvlText w:val="%4."/>
      <w:lvlJc w:val="left"/>
      <w:pPr>
        <w:ind w:left="2777" w:hanging="360"/>
      </w:pPr>
    </w:lvl>
    <w:lvl w:ilvl="4" w:tplc="041F0019" w:tentative="1">
      <w:start w:val="1"/>
      <w:numFmt w:val="lowerLetter"/>
      <w:lvlText w:val="%5."/>
      <w:lvlJc w:val="left"/>
      <w:pPr>
        <w:ind w:left="3497" w:hanging="360"/>
      </w:pPr>
    </w:lvl>
    <w:lvl w:ilvl="5" w:tplc="041F001B" w:tentative="1">
      <w:start w:val="1"/>
      <w:numFmt w:val="lowerRoman"/>
      <w:lvlText w:val="%6."/>
      <w:lvlJc w:val="right"/>
      <w:pPr>
        <w:ind w:left="4217" w:hanging="180"/>
      </w:pPr>
    </w:lvl>
    <w:lvl w:ilvl="6" w:tplc="041F000F" w:tentative="1">
      <w:start w:val="1"/>
      <w:numFmt w:val="decimal"/>
      <w:lvlText w:val="%7."/>
      <w:lvlJc w:val="left"/>
      <w:pPr>
        <w:ind w:left="4937" w:hanging="360"/>
      </w:pPr>
    </w:lvl>
    <w:lvl w:ilvl="7" w:tplc="041F0019" w:tentative="1">
      <w:start w:val="1"/>
      <w:numFmt w:val="lowerLetter"/>
      <w:lvlText w:val="%8."/>
      <w:lvlJc w:val="left"/>
      <w:pPr>
        <w:ind w:left="5657" w:hanging="360"/>
      </w:pPr>
    </w:lvl>
    <w:lvl w:ilvl="8" w:tplc="041F001B" w:tentative="1">
      <w:start w:val="1"/>
      <w:numFmt w:val="lowerRoman"/>
      <w:lvlText w:val="%9."/>
      <w:lvlJc w:val="right"/>
      <w:pPr>
        <w:ind w:left="6377" w:hanging="180"/>
      </w:pPr>
    </w:lvl>
  </w:abstractNum>
  <w:num w:numId="1" w16cid:durableId="1964462529">
    <w:abstractNumId w:val="3"/>
  </w:num>
  <w:num w:numId="2" w16cid:durableId="393050309">
    <w:abstractNumId w:val="6"/>
  </w:num>
  <w:num w:numId="3" w16cid:durableId="2096436881">
    <w:abstractNumId w:val="1"/>
  </w:num>
  <w:num w:numId="4" w16cid:durableId="963119606">
    <w:abstractNumId w:val="12"/>
  </w:num>
  <w:num w:numId="5" w16cid:durableId="901906674">
    <w:abstractNumId w:val="4"/>
  </w:num>
  <w:num w:numId="6" w16cid:durableId="248395474">
    <w:abstractNumId w:val="2"/>
  </w:num>
  <w:num w:numId="7" w16cid:durableId="614870774">
    <w:abstractNumId w:val="5"/>
  </w:num>
  <w:num w:numId="8" w16cid:durableId="1998802291">
    <w:abstractNumId w:val="7"/>
  </w:num>
  <w:num w:numId="9" w16cid:durableId="35471358">
    <w:abstractNumId w:val="9"/>
  </w:num>
  <w:num w:numId="10" w16cid:durableId="1433819220">
    <w:abstractNumId w:val="11"/>
  </w:num>
  <w:num w:numId="11" w16cid:durableId="1551769879">
    <w:abstractNumId w:val="0"/>
  </w:num>
  <w:num w:numId="12" w16cid:durableId="776825212">
    <w:abstractNumId w:val="10"/>
  </w:num>
  <w:num w:numId="13" w16cid:durableId="1712608979">
    <w:abstractNumId w:val="13"/>
  </w:num>
  <w:num w:numId="14" w16cid:durableId="32620453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24AE"/>
    <w:rsid w:val="00037FAE"/>
    <w:rsid w:val="0004615F"/>
    <w:rsid w:val="00064C2A"/>
    <w:rsid w:val="00095836"/>
    <w:rsid w:val="00096D24"/>
    <w:rsid w:val="000B276C"/>
    <w:rsid w:val="000B40C9"/>
    <w:rsid w:val="000C21CB"/>
    <w:rsid w:val="000C2595"/>
    <w:rsid w:val="000D3DB8"/>
    <w:rsid w:val="0010144F"/>
    <w:rsid w:val="001101A1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018C"/>
    <w:rsid w:val="001B2C4A"/>
    <w:rsid w:val="001B7AB7"/>
    <w:rsid w:val="001D4C1F"/>
    <w:rsid w:val="001E3864"/>
    <w:rsid w:val="001F2107"/>
    <w:rsid w:val="00203B7C"/>
    <w:rsid w:val="00225877"/>
    <w:rsid w:val="00235C6E"/>
    <w:rsid w:val="00235F39"/>
    <w:rsid w:val="00264040"/>
    <w:rsid w:val="00267DE1"/>
    <w:rsid w:val="0027275A"/>
    <w:rsid w:val="00276D63"/>
    <w:rsid w:val="0028241B"/>
    <w:rsid w:val="00282757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2BE5"/>
    <w:rsid w:val="00304279"/>
    <w:rsid w:val="003157E7"/>
    <w:rsid w:val="00321673"/>
    <w:rsid w:val="00326596"/>
    <w:rsid w:val="003267F0"/>
    <w:rsid w:val="00337313"/>
    <w:rsid w:val="0034727A"/>
    <w:rsid w:val="00367BB7"/>
    <w:rsid w:val="00367CE1"/>
    <w:rsid w:val="003738BB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79E8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2EF6"/>
    <w:rsid w:val="00591C8F"/>
    <w:rsid w:val="005B2092"/>
    <w:rsid w:val="005D160F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2EEF"/>
    <w:rsid w:val="006534C9"/>
    <w:rsid w:val="00653519"/>
    <w:rsid w:val="0065684D"/>
    <w:rsid w:val="0066685E"/>
    <w:rsid w:val="00667377"/>
    <w:rsid w:val="00671205"/>
    <w:rsid w:val="006736C5"/>
    <w:rsid w:val="00681076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6D21"/>
    <w:rsid w:val="00736EAE"/>
    <w:rsid w:val="007460F0"/>
    <w:rsid w:val="00747B69"/>
    <w:rsid w:val="0075140B"/>
    <w:rsid w:val="0075682C"/>
    <w:rsid w:val="00757784"/>
    <w:rsid w:val="00763742"/>
    <w:rsid w:val="0078119C"/>
    <w:rsid w:val="007849CA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33DCA"/>
    <w:rsid w:val="008508BE"/>
    <w:rsid w:val="00854FCD"/>
    <w:rsid w:val="00855F07"/>
    <w:rsid w:val="0086578B"/>
    <w:rsid w:val="00867883"/>
    <w:rsid w:val="0087734A"/>
    <w:rsid w:val="008820A6"/>
    <w:rsid w:val="0088479A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7366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07E4"/>
    <w:rsid w:val="00A83AF4"/>
    <w:rsid w:val="00A91A30"/>
    <w:rsid w:val="00A953D8"/>
    <w:rsid w:val="00A97A46"/>
    <w:rsid w:val="00AB5507"/>
    <w:rsid w:val="00AB67CE"/>
    <w:rsid w:val="00AC4257"/>
    <w:rsid w:val="00AD15BC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568C1"/>
    <w:rsid w:val="00B67F29"/>
    <w:rsid w:val="00B81D7D"/>
    <w:rsid w:val="00B87985"/>
    <w:rsid w:val="00BA1539"/>
    <w:rsid w:val="00BA55A7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703BF"/>
    <w:rsid w:val="00C82752"/>
    <w:rsid w:val="00C866BA"/>
    <w:rsid w:val="00C8777F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31490"/>
    <w:rsid w:val="00D368C0"/>
    <w:rsid w:val="00D41928"/>
    <w:rsid w:val="00D52907"/>
    <w:rsid w:val="00D65A7E"/>
    <w:rsid w:val="00D7189F"/>
    <w:rsid w:val="00D93E98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D0DCA"/>
    <w:rsid w:val="00EE1A18"/>
    <w:rsid w:val="00EE506F"/>
    <w:rsid w:val="00EF1D5C"/>
    <w:rsid w:val="00EF4BC3"/>
    <w:rsid w:val="00F3028F"/>
    <w:rsid w:val="00F30556"/>
    <w:rsid w:val="00F4337D"/>
    <w:rsid w:val="00F43EC4"/>
    <w:rsid w:val="00F54792"/>
    <w:rsid w:val="00F67FBD"/>
    <w:rsid w:val="00F73919"/>
    <w:rsid w:val="00F75D31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B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ralkYok">
    <w:name w:val="No Spacing"/>
    <w:uiPriority w:val="1"/>
    <w:qFormat/>
    <w:rsid w:val="00D93E98"/>
    <w:pPr>
      <w:tabs>
        <w:tab w:val="center" w:pos="4536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7DB1F-B7F6-4C71-B0B4-7FB4439B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28</cp:revision>
  <cp:lastPrinted>2025-04-08T23:39:00Z</cp:lastPrinted>
  <dcterms:created xsi:type="dcterms:W3CDTF">2025-04-30T10:27:00Z</dcterms:created>
  <dcterms:modified xsi:type="dcterms:W3CDTF">2025-08-19T07:28:00Z</dcterms:modified>
</cp:coreProperties>
</file>