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04A55" w14:textId="77777777" w:rsidR="00383711" w:rsidRDefault="00000000">
      <w:pPr>
        <w:pStyle w:val="GvdeMetni"/>
        <w:ind w:left="3117"/>
        <w:rPr>
          <w:sz w:val="20"/>
        </w:rPr>
      </w:pPr>
      <w:r>
        <w:rPr>
          <w:noProof/>
          <w:sz w:val="20"/>
        </w:rPr>
        <w:drawing>
          <wp:inline distT="0" distB="0" distL="0" distR="0" wp14:anchorId="6536CD86" wp14:editId="027777B5">
            <wp:extent cx="2158257" cy="901065"/>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2158257" cy="901065"/>
                    </a:xfrm>
                    <a:prstGeom prst="rect">
                      <a:avLst/>
                    </a:prstGeom>
                  </pic:spPr>
                </pic:pic>
              </a:graphicData>
            </a:graphic>
          </wp:inline>
        </w:drawing>
      </w:r>
    </w:p>
    <w:p w14:paraId="34F09711" w14:textId="77777777" w:rsidR="00383711" w:rsidRDefault="00383711">
      <w:pPr>
        <w:pStyle w:val="GvdeMetni"/>
        <w:rPr>
          <w:sz w:val="24"/>
        </w:rPr>
      </w:pPr>
    </w:p>
    <w:p w14:paraId="0CE02824" w14:textId="77777777" w:rsidR="00383711" w:rsidRDefault="00383711">
      <w:pPr>
        <w:pStyle w:val="GvdeMetni"/>
        <w:spacing w:before="224"/>
        <w:rPr>
          <w:sz w:val="24"/>
        </w:rPr>
      </w:pPr>
    </w:p>
    <w:p w14:paraId="0E70B311" w14:textId="77777777" w:rsidR="00383711" w:rsidRDefault="00000000">
      <w:pPr>
        <w:pStyle w:val="KonuBal"/>
      </w:pPr>
      <w:r>
        <w:t>ANTALYA BELEK ÜNİVERSİTESİ BİLİMSEL</w:t>
      </w:r>
      <w:r>
        <w:rPr>
          <w:spacing w:val="-12"/>
        </w:rPr>
        <w:t xml:space="preserve"> </w:t>
      </w:r>
      <w:r>
        <w:t>ARAŞTIRMA</w:t>
      </w:r>
      <w:r>
        <w:rPr>
          <w:spacing w:val="-8"/>
        </w:rPr>
        <w:t xml:space="preserve"> </w:t>
      </w:r>
      <w:r>
        <w:t>VE</w:t>
      </w:r>
      <w:r>
        <w:rPr>
          <w:spacing w:val="-7"/>
        </w:rPr>
        <w:t xml:space="preserve"> </w:t>
      </w:r>
      <w:r>
        <w:t>ETİK</w:t>
      </w:r>
      <w:r>
        <w:rPr>
          <w:spacing w:val="-17"/>
        </w:rPr>
        <w:t xml:space="preserve"> </w:t>
      </w:r>
      <w:r>
        <w:t xml:space="preserve">KURULU </w:t>
      </w:r>
      <w:r>
        <w:rPr>
          <w:spacing w:val="-2"/>
        </w:rPr>
        <w:t>YÖNERGESİ</w:t>
      </w:r>
    </w:p>
    <w:tbl>
      <w:tblPr>
        <w:tblStyle w:val="TableNormal"/>
        <w:tblW w:w="0" w:type="auto"/>
        <w:tblInd w:w="1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6"/>
        <w:gridCol w:w="2890"/>
        <w:gridCol w:w="2780"/>
      </w:tblGrid>
      <w:tr w:rsidR="00383711" w14:paraId="48D050C5" w14:textId="77777777">
        <w:trPr>
          <w:trHeight w:val="230"/>
        </w:trPr>
        <w:tc>
          <w:tcPr>
            <w:tcW w:w="2976" w:type="dxa"/>
          </w:tcPr>
          <w:p w14:paraId="14923951" w14:textId="77777777" w:rsidR="00383711" w:rsidRDefault="00000000">
            <w:pPr>
              <w:pStyle w:val="TableParagraph"/>
              <w:ind w:left="36" w:right="777"/>
              <w:rPr>
                <w:b/>
                <w:sz w:val="20"/>
              </w:rPr>
            </w:pPr>
            <w:r>
              <w:rPr>
                <w:b/>
                <w:spacing w:val="-4"/>
                <w:sz w:val="20"/>
              </w:rPr>
              <w:t>Toplantı</w:t>
            </w:r>
            <w:r>
              <w:rPr>
                <w:b/>
                <w:spacing w:val="3"/>
                <w:sz w:val="20"/>
              </w:rPr>
              <w:t xml:space="preserve"> </w:t>
            </w:r>
            <w:r>
              <w:rPr>
                <w:b/>
                <w:spacing w:val="-2"/>
                <w:sz w:val="20"/>
              </w:rPr>
              <w:t>Tarihi</w:t>
            </w:r>
          </w:p>
        </w:tc>
        <w:tc>
          <w:tcPr>
            <w:tcW w:w="2890" w:type="dxa"/>
          </w:tcPr>
          <w:p w14:paraId="48AD9D5C" w14:textId="77777777" w:rsidR="00383711" w:rsidRDefault="00000000">
            <w:pPr>
              <w:pStyle w:val="TableParagraph"/>
              <w:ind w:left="22" w:right="820"/>
              <w:rPr>
                <w:b/>
                <w:sz w:val="20"/>
              </w:rPr>
            </w:pPr>
            <w:r>
              <w:rPr>
                <w:b/>
                <w:spacing w:val="-4"/>
                <w:sz w:val="20"/>
              </w:rPr>
              <w:t>Toplantı</w:t>
            </w:r>
            <w:r>
              <w:rPr>
                <w:b/>
                <w:spacing w:val="1"/>
                <w:sz w:val="20"/>
              </w:rPr>
              <w:t xml:space="preserve"> </w:t>
            </w:r>
            <w:r>
              <w:rPr>
                <w:b/>
                <w:spacing w:val="-5"/>
                <w:sz w:val="20"/>
              </w:rPr>
              <w:t>No</w:t>
            </w:r>
          </w:p>
        </w:tc>
        <w:tc>
          <w:tcPr>
            <w:tcW w:w="2780" w:type="dxa"/>
          </w:tcPr>
          <w:p w14:paraId="477AB075" w14:textId="77777777" w:rsidR="00383711" w:rsidRDefault="00000000">
            <w:pPr>
              <w:pStyle w:val="TableParagraph"/>
              <w:ind w:left="973"/>
              <w:jc w:val="left"/>
              <w:rPr>
                <w:b/>
                <w:sz w:val="20"/>
              </w:rPr>
            </w:pPr>
            <w:r>
              <w:rPr>
                <w:b/>
                <w:sz w:val="20"/>
              </w:rPr>
              <w:t>Karar</w:t>
            </w:r>
            <w:r>
              <w:rPr>
                <w:b/>
                <w:spacing w:val="-8"/>
                <w:sz w:val="20"/>
              </w:rPr>
              <w:t xml:space="preserve"> </w:t>
            </w:r>
            <w:r>
              <w:rPr>
                <w:b/>
                <w:spacing w:val="-2"/>
                <w:sz w:val="20"/>
              </w:rPr>
              <w:t>Sayısı</w:t>
            </w:r>
          </w:p>
        </w:tc>
      </w:tr>
      <w:tr w:rsidR="00383711" w14:paraId="0F5745CC" w14:textId="77777777">
        <w:trPr>
          <w:trHeight w:val="232"/>
        </w:trPr>
        <w:tc>
          <w:tcPr>
            <w:tcW w:w="2976" w:type="dxa"/>
          </w:tcPr>
          <w:p w14:paraId="7AB76E5A" w14:textId="77777777" w:rsidR="00383711" w:rsidRDefault="00000000">
            <w:pPr>
              <w:pStyle w:val="TableParagraph"/>
              <w:spacing w:line="212" w:lineRule="exact"/>
              <w:ind w:right="777"/>
              <w:rPr>
                <w:b/>
                <w:sz w:val="20"/>
              </w:rPr>
            </w:pPr>
            <w:r>
              <w:rPr>
                <w:b/>
                <w:spacing w:val="-2"/>
                <w:sz w:val="20"/>
              </w:rPr>
              <w:t>18/04/2024</w:t>
            </w:r>
          </w:p>
        </w:tc>
        <w:tc>
          <w:tcPr>
            <w:tcW w:w="2890" w:type="dxa"/>
          </w:tcPr>
          <w:p w14:paraId="6A117C43" w14:textId="77777777" w:rsidR="00383711" w:rsidRDefault="00000000">
            <w:pPr>
              <w:pStyle w:val="TableParagraph"/>
              <w:spacing w:line="212" w:lineRule="exact"/>
              <w:ind w:right="820"/>
              <w:rPr>
                <w:b/>
                <w:sz w:val="20"/>
              </w:rPr>
            </w:pPr>
            <w:r>
              <w:rPr>
                <w:b/>
                <w:spacing w:val="-10"/>
                <w:sz w:val="20"/>
              </w:rPr>
              <w:t>7</w:t>
            </w:r>
          </w:p>
        </w:tc>
        <w:tc>
          <w:tcPr>
            <w:tcW w:w="2780" w:type="dxa"/>
          </w:tcPr>
          <w:p w14:paraId="3BD90310" w14:textId="77777777" w:rsidR="00383711" w:rsidRDefault="00000000">
            <w:pPr>
              <w:pStyle w:val="TableParagraph"/>
              <w:spacing w:line="212" w:lineRule="exact"/>
              <w:ind w:left="26"/>
              <w:rPr>
                <w:b/>
                <w:sz w:val="20"/>
              </w:rPr>
            </w:pPr>
            <w:r>
              <w:rPr>
                <w:b/>
                <w:spacing w:val="-10"/>
                <w:sz w:val="20"/>
              </w:rPr>
              <w:t>3</w:t>
            </w:r>
          </w:p>
        </w:tc>
      </w:tr>
    </w:tbl>
    <w:p w14:paraId="221D5371" w14:textId="77777777" w:rsidR="00383711" w:rsidRDefault="00383711">
      <w:pPr>
        <w:pStyle w:val="GvdeMetni"/>
        <w:rPr>
          <w:b/>
          <w:sz w:val="24"/>
        </w:rPr>
      </w:pPr>
    </w:p>
    <w:p w14:paraId="5A16CF98" w14:textId="77777777" w:rsidR="00383711" w:rsidRDefault="00383711">
      <w:pPr>
        <w:pStyle w:val="GvdeMetni"/>
        <w:rPr>
          <w:b/>
          <w:sz w:val="24"/>
        </w:rPr>
      </w:pPr>
    </w:p>
    <w:p w14:paraId="3826E73D" w14:textId="77777777" w:rsidR="00383711" w:rsidRDefault="00383711">
      <w:pPr>
        <w:pStyle w:val="GvdeMetni"/>
        <w:spacing w:before="13"/>
        <w:rPr>
          <w:b/>
          <w:sz w:val="24"/>
        </w:rPr>
      </w:pPr>
    </w:p>
    <w:p w14:paraId="4781F403" w14:textId="77777777" w:rsidR="00383711" w:rsidRDefault="00000000">
      <w:pPr>
        <w:pStyle w:val="Balk1"/>
        <w:ind w:left="247"/>
      </w:pPr>
      <w:r>
        <w:rPr>
          <w:spacing w:val="-4"/>
        </w:rPr>
        <w:t>Amaç</w:t>
      </w:r>
    </w:p>
    <w:p w14:paraId="5F7B03A9" w14:textId="67CA7690" w:rsidR="00383711" w:rsidRDefault="00000000">
      <w:pPr>
        <w:pStyle w:val="GvdeMetni"/>
        <w:ind w:left="293" w:right="437" w:hanging="35"/>
        <w:jc w:val="both"/>
      </w:pPr>
      <w:r>
        <w:rPr>
          <w:b/>
        </w:rPr>
        <w:t>Madde</w:t>
      </w:r>
      <w:r>
        <w:rPr>
          <w:b/>
          <w:spacing w:val="-14"/>
        </w:rPr>
        <w:t xml:space="preserve"> </w:t>
      </w:r>
      <w:r>
        <w:rPr>
          <w:b/>
        </w:rPr>
        <w:t>1</w:t>
      </w:r>
      <w:r>
        <w:rPr>
          <w:b/>
          <w:spacing w:val="-14"/>
        </w:rPr>
        <w:t xml:space="preserve"> </w:t>
      </w:r>
      <w:r>
        <w:rPr>
          <w:b/>
        </w:rPr>
        <w:t>–</w:t>
      </w:r>
      <w:r>
        <w:rPr>
          <w:b/>
          <w:spacing w:val="-14"/>
        </w:rPr>
        <w:t xml:space="preserve"> </w:t>
      </w:r>
      <w:r>
        <w:t>Bu</w:t>
      </w:r>
      <w:r>
        <w:rPr>
          <w:spacing w:val="-13"/>
        </w:rPr>
        <w:t xml:space="preserve"> </w:t>
      </w:r>
      <w:r>
        <w:t>Yönergenin</w:t>
      </w:r>
      <w:r>
        <w:rPr>
          <w:spacing w:val="-14"/>
        </w:rPr>
        <w:t xml:space="preserve"> </w:t>
      </w:r>
      <w:r>
        <w:t>amacı,</w:t>
      </w:r>
      <w:r>
        <w:rPr>
          <w:spacing w:val="-14"/>
        </w:rPr>
        <w:t xml:space="preserve"> </w:t>
      </w:r>
      <w:r>
        <w:t>Üniversitenin</w:t>
      </w:r>
      <w:r>
        <w:rPr>
          <w:spacing w:val="-14"/>
        </w:rPr>
        <w:t xml:space="preserve"> </w:t>
      </w:r>
      <w:r>
        <w:t>mensupları</w:t>
      </w:r>
      <w:r>
        <w:rPr>
          <w:spacing w:val="-13"/>
        </w:rPr>
        <w:t xml:space="preserve"> </w:t>
      </w:r>
      <w:r>
        <w:t>ile</w:t>
      </w:r>
      <w:r>
        <w:rPr>
          <w:spacing w:val="-14"/>
        </w:rPr>
        <w:t xml:space="preserve"> </w:t>
      </w:r>
      <w:r>
        <w:t>akademik</w:t>
      </w:r>
      <w:r>
        <w:rPr>
          <w:spacing w:val="-14"/>
        </w:rPr>
        <w:t xml:space="preserve"> </w:t>
      </w:r>
      <w:r>
        <w:t>ve</w:t>
      </w:r>
      <w:r>
        <w:rPr>
          <w:spacing w:val="-14"/>
        </w:rPr>
        <w:t xml:space="preserve"> </w:t>
      </w:r>
      <w:r>
        <w:t>idari</w:t>
      </w:r>
      <w:r>
        <w:rPr>
          <w:spacing w:val="-13"/>
        </w:rPr>
        <w:t xml:space="preserve"> </w:t>
      </w:r>
      <w:r>
        <w:t>birimlerinin</w:t>
      </w:r>
      <w:r>
        <w:rPr>
          <w:spacing w:val="-14"/>
        </w:rPr>
        <w:t xml:space="preserve"> </w:t>
      </w:r>
      <w:r>
        <w:t>girişimsel olmayan bilimsel araştırmalarının etik ilke ve kurallara uygunluğunu değerlendirmek; Antalya Belek Üniversitesi</w:t>
      </w:r>
      <w:r>
        <w:rPr>
          <w:spacing w:val="80"/>
        </w:rPr>
        <w:t xml:space="preserve"> </w:t>
      </w:r>
      <w:r w:rsidR="00D47A5A">
        <w:t xml:space="preserve">Bilimsel Araştırma ve </w:t>
      </w:r>
      <w:r>
        <w:t>Etik</w:t>
      </w:r>
      <w:r>
        <w:rPr>
          <w:spacing w:val="80"/>
        </w:rPr>
        <w:t xml:space="preserve"> </w:t>
      </w:r>
      <w:r>
        <w:t>Kurulunun</w:t>
      </w:r>
      <w:r>
        <w:rPr>
          <w:spacing w:val="80"/>
        </w:rPr>
        <w:t xml:space="preserve"> </w:t>
      </w:r>
      <w:r>
        <w:t>yapısını,</w:t>
      </w:r>
      <w:r>
        <w:rPr>
          <w:spacing w:val="80"/>
        </w:rPr>
        <w:t xml:space="preserve"> </w:t>
      </w:r>
      <w:r>
        <w:t>görevlerini</w:t>
      </w:r>
      <w:r>
        <w:rPr>
          <w:spacing w:val="80"/>
        </w:rPr>
        <w:t xml:space="preserve"> </w:t>
      </w:r>
      <w:r>
        <w:t>ve uygulama</w:t>
      </w:r>
      <w:r>
        <w:rPr>
          <w:spacing w:val="40"/>
        </w:rPr>
        <w:t xml:space="preserve"> </w:t>
      </w:r>
      <w:r>
        <w:t>esaslarını düzenlemektir.</w:t>
      </w:r>
    </w:p>
    <w:p w14:paraId="0D484BCE" w14:textId="77777777" w:rsidR="00383711" w:rsidRDefault="00383711">
      <w:pPr>
        <w:pStyle w:val="GvdeMetni"/>
        <w:spacing w:before="25"/>
      </w:pPr>
    </w:p>
    <w:p w14:paraId="2990D669" w14:textId="77777777" w:rsidR="00383711" w:rsidRDefault="00000000">
      <w:pPr>
        <w:pStyle w:val="Balk1"/>
        <w:ind w:left="247"/>
        <w:jc w:val="both"/>
      </w:pPr>
      <w:bookmarkStart w:id="0" w:name="Yasal_Dayanak"/>
      <w:bookmarkEnd w:id="0"/>
      <w:r>
        <w:t>Yasal</w:t>
      </w:r>
      <w:r>
        <w:rPr>
          <w:spacing w:val="-1"/>
        </w:rPr>
        <w:t xml:space="preserve"> </w:t>
      </w:r>
      <w:r>
        <w:rPr>
          <w:spacing w:val="-2"/>
        </w:rPr>
        <w:t>Dayanak</w:t>
      </w:r>
    </w:p>
    <w:p w14:paraId="347E32F1" w14:textId="77777777" w:rsidR="00383711" w:rsidRDefault="00000000">
      <w:pPr>
        <w:pStyle w:val="GvdeMetni"/>
        <w:ind w:left="293" w:right="449" w:hanging="34"/>
        <w:jc w:val="both"/>
      </w:pPr>
      <w:r>
        <w:rPr>
          <w:b/>
        </w:rPr>
        <w:t>Madde</w:t>
      </w:r>
      <w:r>
        <w:rPr>
          <w:b/>
          <w:spacing w:val="-12"/>
        </w:rPr>
        <w:t xml:space="preserve"> </w:t>
      </w:r>
      <w:r>
        <w:rPr>
          <w:b/>
        </w:rPr>
        <w:t>2</w:t>
      </w:r>
      <w:r>
        <w:rPr>
          <w:b/>
          <w:spacing w:val="-14"/>
        </w:rPr>
        <w:t xml:space="preserve"> </w:t>
      </w:r>
      <w:r>
        <w:t>–</w:t>
      </w:r>
      <w:r>
        <w:rPr>
          <w:spacing w:val="-11"/>
        </w:rPr>
        <w:t xml:space="preserve"> </w:t>
      </w:r>
      <w:r>
        <w:t>Bu</w:t>
      </w:r>
      <w:r>
        <w:rPr>
          <w:spacing w:val="-12"/>
        </w:rPr>
        <w:t xml:space="preserve"> </w:t>
      </w:r>
      <w:r>
        <w:t>Yönerge,</w:t>
      </w:r>
      <w:r>
        <w:rPr>
          <w:spacing w:val="-12"/>
        </w:rPr>
        <w:t xml:space="preserve"> </w:t>
      </w:r>
      <w:r>
        <w:t>6/11/1981</w:t>
      </w:r>
      <w:r>
        <w:rPr>
          <w:spacing w:val="-12"/>
        </w:rPr>
        <w:t xml:space="preserve"> </w:t>
      </w:r>
      <w:r>
        <w:t>tarih</w:t>
      </w:r>
      <w:r>
        <w:rPr>
          <w:spacing w:val="-12"/>
        </w:rPr>
        <w:t xml:space="preserve"> </w:t>
      </w:r>
      <w:r>
        <w:t>ve</w:t>
      </w:r>
      <w:r>
        <w:rPr>
          <w:spacing w:val="-11"/>
        </w:rPr>
        <w:t xml:space="preserve"> </w:t>
      </w:r>
      <w:r>
        <w:t>17506</w:t>
      </w:r>
      <w:r>
        <w:rPr>
          <w:spacing w:val="-14"/>
        </w:rPr>
        <w:t xml:space="preserve"> </w:t>
      </w:r>
      <w:r>
        <w:t>sayılı</w:t>
      </w:r>
      <w:r>
        <w:rPr>
          <w:spacing w:val="-10"/>
        </w:rPr>
        <w:t xml:space="preserve"> </w:t>
      </w:r>
      <w:r>
        <w:t>Resmi</w:t>
      </w:r>
      <w:r>
        <w:rPr>
          <w:spacing w:val="-11"/>
        </w:rPr>
        <w:t xml:space="preserve"> </w:t>
      </w:r>
      <w:r>
        <w:t>Gazete’de</w:t>
      </w:r>
      <w:r>
        <w:rPr>
          <w:spacing w:val="-14"/>
        </w:rPr>
        <w:t xml:space="preserve"> </w:t>
      </w:r>
      <w:r>
        <w:t>yayımlanarak</w:t>
      </w:r>
      <w:r>
        <w:rPr>
          <w:spacing w:val="-13"/>
        </w:rPr>
        <w:t xml:space="preserve"> </w:t>
      </w:r>
      <w:r>
        <w:t>yürürlüğe</w:t>
      </w:r>
      <w:r>
        <w:rPr>
          <w:spacing w:val="-11"/>
        </w:rPr>
        <w:t xml:space="preserve"> </w:t>
      </w:r>
      <w:r>
        <w:t>giren 2547 Sayılı Yükseköğretim Kanunu’nun 42 ve 65. maddeleri ile söz konusu hükümlere dayanılarak 29.08.2012 tarih ve 2012.18.946 sayılı kararla yürürlüğe giren “Yükseköğretim Kurumları Bilimsel Araştırma</w:t>
      </w:r>
      <w:r>
        <w:rPr>
          <w:spacing w:val="-14"/>
        </w:rPr>
        <w:t xml:space="preserve"> </w:t>
      </w:r>
      <w:r>
        <w:t>ve</w:t>
      </w:r>
      <w:r>
        <w:rPr>
          <w:spacing w:val="-14"/>
        </w:rPr>
        <w:t xml:space="preserve"> </w:t>
      </w:r>
      <w:r>
        <w:t>Yayın</w:t>
      </w:r>
      <w:r>
        <w:rPr>
          <w:spacing w:val="-14"/>
        </w:rPr>
        <w:t xml:space="preserve"> </w:t>
      </w:r>
      <w:r>
        <w:t>Etiği</w:t>
      </w:r>
      <w:r>
        <w:rPr>
          <w:spacing w:val="-13"/>
        </w:rPr>
        <w:t xml:space="preserve"> </w:t>
      </w:r>
      <w:r>
        <w:t>Yönergesi”ne</w:t>
      </w:r>
      <w:r>
        <w:rPr>
          <w:spacing w:val="-14"/>
        </w:rPr>
        <w:t xml:space="preserve"> </w:t>
      </w:r>
      <w:r>
        <w:t>dayanılarak</w:t>
      </w:r>
      <w:r>
        <w:rPr>
          <w:spacing w:val="-14"/>
        </w:rPr>
        <w:t xml:space="preserve"> </w:t>
      </w:r>
      <w:r>
        <w:t>hazırlanmıştır.</w:t>
      </w:r>
      <w:r>
        <w:rPr>
          <w:spacing w:val="-14"/>
        </w:rPr>
        <w:t xml:space="preserve"> </w:t>
      </w:r>
      <w:r>
        <w:t>Ayrıca,</w:t>
      </w:r>
      <w:r>
        <w:rPr>
          <w:spacing w:val="-13"/>
        </w:rPr>
        <w:t xml:space="preserve"> </w:t>
      </w:r>
      <w:r>
        <w:t>başta</w:t>
      </w:r>
      <w:r>
        <w:rPr>
          <w:spacing w:val="-14"/>
        </w:rPr>
        <w:t xml:space="preserve"> </w:t>
      </w:r>
      <w:r>
        <w:t>İnsan</w:t>
      </w:r>
      <w:r>
        <w:rPr>
          <w:spacing w:val="-14"/>
        </w:rPr>
        <w:t xml:space="preserve"> </w:t>
      </w:r>
      <w:r>
        <w:t>Hakları</w:t>
      </w:r>
      <w:r>
        <w:rPr>
          <w:spacing w:val="-14"/>
        </w:rPr>
        <w:t xml:space="preserve"> </w:t>
      </w:r>
      <w:r>
        <w:t xml:space="preserve">Evrensel Bildirgesi olmak üzere; genel olarak bilim etiğine ilişkin konularda, T.C. Anayasası’nın 90. maddesi uyarınca Türkiye Büyük Millet Meclisi tarafından onaylanarak usulüne uygun olarak yürürlüğe konulmuş tüm uluslararası antlaşmalar, bu Yönergenin hukuki dayanağının evrensel boyutunu </w:t>
      </w:r>
      <w:r>
        <w:rPr>
          <w:spacing w:val="-2"/>
        </w:rPr>
        <w:t>oluşturmaktadır.</w:t>
      </w:r>
    </w:p>
    <w:p w14:paraId="68751540" w14:textId="77777777" w:rsidR="00383711" w:rsidRDefault="00383711">
      <w:pPr>
        <w:pStyle w:val="GvdeMetni"/>
      </w:pPr>
    </w:p>
    <w:p w14:paraId="6EBD1FF3" w14:textId="77777777" w:rsidR="00383711" w:rsidRDefault="00383711">
      <w:pPr>
        <w:pStyle w:val="GvdeMetni"/>
        <w:spacing w:before="11"/>
      </w:pPr>
    </w:p>
    <w:p w14:paraId="687F961A" w14:textId="77777777" w:rsidR="00383711" w:rsidRDefault="00000000">
      <w:pPr>
        <w:pStyle w:val="Balk1"/>
        <w:spacing w:line="250" w:lineRule="exact"/>
        <w:ind w:left="127"/>
      </w:pPr>
      <w:r>
        <w:rPr>
          <w:spacing w:val="-2"/>
        </w:rPr>
        <w:t>Tanımlar</w:t>
      </w:r>
    </w:p>
    <w:p w14:paraId="01AE41C9" w14:textId="77777777" w:rsidR="00383711" w:rsidRDefault="00000000">
      <w:pPr>
        <w:spacing w:line="250" w:lineRule="exact"/>
        <w:ind w:left="127"/>
      </w:pPr>
      <w:r>
        <w:rPr>
          <w:b/>
        </w:rPr>
        <w:t>Madde</w:t>
      </w:r>
      <w:r>
        <w:rPr>
          <w:b/>
          <w:spacing w:val="-13"/>
        </w:rPr>
        <w:t xml:space="preserve"> </w:t>
      </w:r>
      <w:r>
        <w:rPr>
          <w:b/>
        </w:rPr>
        <w:t>3</w:t>
      </w:r>
      <w:r>
        <w:rPr>
          <w:b/>
          <w:spacing w:val="-13"/>
        </w:rPr>
        <w:t xml:space="preserve"> </w:t>
      </w:r>
      <w:r>
        <w:rPr>
          <w:b/>
        </w:rPr>
        <w:t>–</w:t>
      </w:r>
      <w:r>
        <w:rPr>
          <w:b/>
          <w:spacing w:val="-13"/>
        </w:rPr>
        <w:t xml:space="preserve"> </w:t>
      </w:r>
      <w:r>
        <w:t>Bu</w:t>
      </w:r>
      <w:r>
        <w:rPr>
          <w:spacing w:val="-12"/>
        </w:rPr>
        <w:t xml:space="preserve"> </w:t>
      </w:r>
      <w:r>
        <w:t>Yönergede</w:t>
      </w:r>
      <w:r>
        <w:rPr>
          <w:spacing w:val="-10"/>
        </w:rPr>
        <w:t xml:space="preserve"> </w:t>
      </w:r>
      <w:r>
        <w:rPr>
          <w:spacing w:val="-2"/>
        </w:rPr>
        <w:t>geçen;</w:t>
      </w:r>
    </w:p>
    <w:p w14:paraId="151E636F" w14:textId="77777777" w:rsidR="00383711" w:rsidRDefault="00000000">
      <w:pPr>
        <w:pStyle w:val="ListeParagraf"/>
        <w:numPr>
          <w:ilvl w:val="0"/>
          <w:numId w:val="4"/>
        </w:numPr>
        <w:tabs>
          <w:tab w:val="left" w:pos="358"/>
        </w:tabs>
        <w:spacing w:line="252" w:lineRule="exact"/>
        <w:ind w:left="358" w:hanging="231"/>
      </w:pPr>
      <w:r>
        <w:rPr>
          <w:b/>
          <w:spacing w:val="-2"/>
        </w:rPr>
        <w:t>Bilimsel</w:t>
      </w:r>
      <w:r>
        <w:rPr>
          <w:b/>
          <w:spacing w:val="-9"/>
        </w:rPr>
        <w:t xml:space="preserve"> </w:t>
      </w:r>
      <w:r>
        <w:rPr>
          <w:b/>
          <w:spacing w:val="-2"/>
        </w:rPr>
        <w:t>Araştırma</w:t>
      </w:r>
      <w:r>
        <w:rPr>
          <w:b/>
          <w:spacing w:val="-8"/>
        </w:rPr>
        <w:t xml:space="preserve"> </w:t>
      </w:r>
      <w:r>
        <w:rPr>
          <w:b/>
          <w:spacing w:val="-2"/>
        </w:rPr>
        <w:t>ve</w:t>
      </w:r>
      <w:r>
        <w:rPr>
          <w:b/>
          <w:spacing w:val="-7"/>
        </w:rPr>
        <w:t xml:space="preserve"> </w:t>
      </w:r>
      <w:r>
        <w:rPr>
          <w:b/>
          <w:spacing w:val="-2"/>
        </w:rPr>
        <w:t>Etik</w:t>
      </w:r>
      <w:r>
        <w:rPr>
          <w:b/>
          <w:spacing w:val="-9"/>
        </w:rPr>
        <w:t xml:space="preserve"> </w:t>
      </w:r>
      <w:r>
        <w:rPr>
          <w:b/>
          <w:spacing w:val="-2"/>
        </w:rPr>
        <w:t>Kurulu:</w:t>
      </w:r>
      <w:r>
        <w:rPr>
          <w:b/>
          <w:spacing w:val="-6"/>
        </w:rPr>
        <w:t xml:space="preserve"> </w:t>
      </w:r>
      <w:r>
        <w:rPr>
          <w:spacing w:val="-2"/>
        </w:rPr>
        <w:t>Antalya</w:t>
      </w:r>
      <w:r>
        <w:rPr>
          <w:spacing w:val="-8"/>
        </w:rPr>
        <w:t xml:space="preserve"> </w:t>
      </w:r>
      <w:r>
        <w:rPr>
          <w:spacing w:val="-2"/>
        </w:rPr>
        <w:t>Belek</w:t>
      </w:r>
      <w:r>
        <w:rPr>
          <w:spacing w:val="-7"/>
        </w:rPr>
        <w:t xml:space="preserve"> </w:t>
      </w:r>
      <w:r>
        <w:rPr>
          <w:spacing w:val="-2"/>
        </w:rPr>
        <w:t>Üniversitesi</w:t>
      </w:r>
      <w:r>
        <w:rPr>
          <w:spacing w:val="-7"/>
        </w:rPr>
        <w:t xml:space="preserve"> </w:t>
      </w:r>
      <w:r>
        <w:rPr>
          <w:spacing w:val="-2"/>
        </w:rPr>
        <w:t>Bilimsel</w:t>
      </w:r>
      <w:r>
        <w:rPr>
          <w:spacing w:val="-7"/>
        </w:rPr>
        <w:t xml:space="preserve"> </w:t>
      </w:r>
      <w:r>
        <w:rPr>
          <w:spacing w:val="-2"/>
        </w:rPr>
        <w:t>Araştırma</w:t>
      </w:r>
      <w:r>
        <w:rPr>
          <w:spacing w:val="-4"/>
        </w:rPr>
        <w:t xml:space="preserve"> </w:t>
      </w:r>
      <w:r>
        <w:rPr>
          <w:spacing w:val="-2"/>
        </w:rPr>
        <w:t>ve</w:t>
      </w:r>
      <w:r>
        <w:rPr>
          <w:spacing w:val="-8"/>
        </w:rPr>
        <w:t xml:space="preserve"> </w:t>
      </w:r>
      <w:r>
        <w:rPr>
          <w:spacing w:val="-2"/>
        </w:rPr>
        <w:t>Etik</w:t>
      </w:r>
      <w:r>
        <w:rPr>
          <w:spacing w:val="-7"/>
        </w:rPr>
        <w:t xml:space="preserve"> </w:t>
      </w:r>
      <w:r>
        <w:rPr>
          <w:spacing w:val="-2"/>
        </w:rPr>
        <w:t>Kurulunu;</w:t>
      </w:r>
    </w:p>
    <w:p w14:paraId="49D961A2" w14:textId="77777777" w:rsidR="00383711" w:rsidRDefault="00000000">
      <w:pPr>
        <w:pStyle w:val="ListeParagraf"/>
        <w:numPr>
          <w:ilvl w:val="0"/>
          <w:numId w:val="4"/>
        </w:numPr>
        <w:tabs>
          <w:tab w:val="left" w:pos="407"/>
        </w:tabs>
        <w:spacing w:before="2"/>
        <w:ind w:left="127" w:right="284" w:firstLine="0"/>
      </w:pPr>
      <w:r>
        <w:rPr>
          <w:b/>
        </w:rPr>
        <w:t>Etik</w:t>
      </w:r>
      <w:r>
        <w:rPr>
          <w:b/>
          <w:spacing w:val="16"/>
        </w:rPr>
        <w:t xml:space="preserve"> </w:t>
      </w:r>
      <w:r>
        <w:rPr>
          <w:b/>
        </w:rPr>
        <w:t>İhlali:</w:t>
      </w:r>
      <w:r>
        <w:rPr>
          <w:b/>
          <w:spacing w:val="17"/>
        </w:rPr>
        <w:t xml:space="preserve"> </w:t>
      </w:r>
      <w:r>
        <w:t>Akademik</w:t>
      </w:r>
      <w:r>
        <w:rPr>
          <w:spacing w:val="16"/>
        </w:rPr>
        <w:t xml:space="preserve"> </w:t>
      </w:r>
      <w:r>
        <w:t>ve</w:t>
      </w:r>
      <w:r>
        <w:rPr>
          <w:spacing w:val="16"/>
        </w:rPr>
        <w:t xml:space="preserve"> </w:t>
      </w:r>
      <w:r>
        <w:t>bilimsel</w:t>
      </w:r>
      <w:r>
        <w:rPr>
          <w:spacing w:val="17"/>
        </w:rPr>
        <w:t xml:space="preserve"> </w:t>
      </w:r>
      <w:r>
        <w:t>bir</w:t>
      </w:r>
      <w:r>
        <w:rPr>
          <w:spacing w:val="17"/>
        </w:rPr>
        <w:t xml:space="preserve"> </w:t>
      </w:r>
      <w:r>
        <w:t>kurumun</w:t>
      </w:r>
      <w:r>
        <w:rPr>
          <w:spacing w:val="18"/>
        </w:rPr>
        <w:t xml:space="preserve"> </w:t>
      </w:r>
      <w:r>
        <w:t>görev,</w:t>
      </w:r>
      <w:r>
        <w:rPr>
          <w:spacing w:val="18"/>
        </w:rPr>
        <w:t xml:space="preserve"> </w:t>
      </w:r>
      <w:r>
        <w:t>yetki</w:t>
      </w:r>
      <w:r>
        <w:rPr>
          <w:spacing w:val="19"/>
        </w:rPr>
        <w:t xml:space="preserve"> </w:t>
      </w:r>
      <w:r>
        <w:t>ve</w:t>
      </w:r>
      <w:r>
        <w:rPr>
          <w:spacing w:val="16"/>
        </w:rPr>
        <w:t xml:space="preserve"> </w:t>
      </w:r>
      <w:r>
        <w:t>sorumlulukları</w:t>
      </w:r>
      <w:r>
        <w:rPr>
          <w:spacing w:val="17"/>
        </w:rPr>
        <w:t xml:space="preserve"> </w:t>
      </w:r>
      <w:r>
        <w:t>çerçevesinde</w:t>
      </w:r>
      <w:r>
        <w:rPr>
          <w:spacing w:val="16"/>
        </w:rPr>
        <w:t xml:space="preserve"> </w:t>
      </w:r>
      <w:r>
        <w:t>bilimsel araştırma ve</w:t>
      </w:r>
      <w:r>
        <w:rPr>
          <w:spacing w:val="-2"/>
        </w:rPr>
        <w:t xml:space="preserve"> </w:t>
      </w:r>
      <w:r>
        <w:t>bilimsel</w:t>
      </w:r>
      <w:r>
        <w:rPr>
          <w:spacing w:val="-1"/>
        </w:rPr>
        <w:t xml:space="preserve"> </w:t>
      </w:r>
      <w:r>
        <w:t>yayın etik</w:t>
      </w:r>
      <w:r>
        <w:rPr>
          <w:spacing w:val="-5"/>
        </w:rPr>
        <w:t xml:space="preserve"> </w:t>
      </w:r>
      <w:r>
        <w:t>ilke</w:t>
      </w:r>
      <w:r>
        <w:rPr>
          <w:spacing w:val="-2"/>
        </w:rPr>
        <w:t xml:space="preserve"> </w:t>
      </w:r>
      <w:r>
        <w:t>ve kurallara</w:t>
      </w:r>
      <w:r>
        <w:rPr>
          <w:spacing w:val="-2"/>
        </w:rPr>
        <w:t xml:space="preserve"> </w:t>
      </w:r>
      <w:r>
        <w:t>uymayan</w:t>
      </w:r>
      <w:r>
        <w:rPr>
          <w:spacing w:val="-2"/>
        </w:rPr>
        <w:t xml:space="preserve"> </w:t>
      </w:r>
      <w:r>
        <w:t>durumları;</w:t>
      </w:r>
    </w:p>
    <w:p w14:paraId="33835932" w14:textId="77777777" w:rsidR="00383711" w:rsidRDefault="00000000">
      <w:pPr>
        <w:pStyle w:val="ListeParagraf"/>
        <w:numPr>
          <w:ilvl w:val="0"/>
          <w:numId w:val="4"/>
        </w:numPr>
        <w:tabs>
          <w:tab w:val="left" w:pos="376"/>
        </w:tabs>
        <w:ind w:left="127" w:right="284" w:firstLine="0"/>
      </w:pPr>
      <w:r>
        <w:rPr>
          <w:b/>
        </w:rPr>
        <w:t xml:space="preserve">Etik İlke ve Kurallar: </w:t>
      </w:r>
      <w:r>
        <w:t xml:space="preserve">Ulusal ve uluslararası anlayış ve bildirgeler çerçevesinde yer alan etik ilke ve </w:t>
      </w:r>
      <w:r>
        <w:rPr>
          <w:spacing w:val="-2"/>
        </w:rPr>
        <w:t>kuralları;</w:t>
      </w:r>
    </w:p>
    <w:p w14:paraId="5101A8BB" w14:textId="77777777" w:rsidR="00383711" w:rsidRDefault="00000000">
      <w:pPr>
        <w:pStyle w:val="GvdeMetni"/>
        <w:ind w:left="127" w:right="281"/>
        <w:jc w:val="both"/>
      </w:pPr>
      <w:r>
        <w:rPr>
          <w:b/>
        </w:rPr>
        <w:t xml:space="preserve">ç) Girişimsel Olmayan Klinik Araştırma: </w:t>
      </w:r>
      <w:r>
        <w:t>Antalya Belek Üniversitesinde yapılacak ilaç dışı gözlemsel çalışmalar,</w:t>
      </w:r>
      <w:r>
        <w:rPr>
          <w:spacing w:val="-1"/>
        </w:rPr>
        <w:t xml:space="preserve"> </w:t>
      </w:r>
      <w:r>
        <w:t>klinik</w:t>
      </w:r>
      <w:r>
        <w:rPr>
          <w:spacing w:val="-2"/>
        </w:rPr>
        <w:t xml:space="preserve"> </w:t>
      </w:r>
      <w:r>
        <w:t>anket çalışmaları,</w:t>
      </w:r>
      <w:r>
        <w:rPr>
          <w:spacing w:val="-1"/>
        </w:rPr>
        <w:t xml:space="preserve"> </w:t>
      </w:r>
      <w:r>
        <w:t>dosya ve görüntü kayıtları gibi retrospektif arşiv</w:t>
      </w:r>
      <w:r>
        <w:rPr>
          <w:spacing w:val="-2"/>
        </w:rPr>
        <w:t xml:space="preserve"> </w:t>
      </w:r>
      <w:r>
        <w:t>taramaları,</w:t>
      </w:r>
      <w:r>
        <w:rPr>
          <w:spacing w:val="-1"/>
        </w:rPr>
        <w:t xml:space="preserve"> </w:t>
      </w:r>
      <w:r>
        <w:t>kan</w:t>
      </w:r>
      <w:r>
        <w:rPr>
          <w:spacing w:val="-1"/>
        </w:rPr>
        <w:t xml:space="preserve"> </w:t>
      </w:r>
      <w:r>
        <w:t xml:space="preserve">idrar, </w:t>
      </w:r>
      <w:r>
        <w:rPr>
          <w:spacing w:val="-2"/>
        </w:rPr>
        <w:t>doku,</w:t>
      </w:r>
      <w:r>
        <w:rPr>
          <w:spacing w:val="-12"/>
        </w:rPr>
        <w:t xml:space="preserve"> </w:t>
      </w:r>
      <w:r>
        <w:rPr>
          <w:spacing w:val="-2"/>
        </w:rPr>
        <w:t>radyolojik</w:t>
      </w:r>
      <w:r>
        <w:rPr>
          <w:spacing w:val="-12"/>
        </w:rPr>
        <w:t xml:space="preserve"> </w:t>
      </w:r>
      <w:r>
        <w:rPr>
          <w:spacing w:val="-2"/>
        </w:rPr>
        <w:t>görüntü</w:t>
      </w:r>
      <w:r>
        <w:rPr>
          <w:spacing w:val="-12"/>
        </w:rPr>
        <w:t xml:space="preserve"> </w:t>
      </w:r>
      <w:r>
        <w:rPr>
          <w:spacing w:val="-2"/>
        </w:rPr>
        <w:t>gibi</w:t>
      </w:r>
      <w:r>
        <w:rPr>
          <w:spacing w:val="-11"/>
        </w:rPr>
        <w:t xml:space="preserve"> </w:t>
      </w:r>
      <w:r>
        <w:rPr>
          <w:spacing w:val="-2"/>
        </w:rPr>
        <w:t>biyokimya,</w:t>
      </w:r>
      <w:r>
        <w:rPr>
          <w:spacing w:val="-12"/>
        </w:rPr>
        <w:t xml:space="preserve"> </w:t>
      </w:r>
      <w:r>
        <w:rPr>
          <w:spacing w:val="-2"/>
        </w:rPr>
        <w:t>mikrobiyoloji,</w:t>
      </w:r>
      <w:r>
        <w:rPr>
          <w:spacing w:val="-12"/>
        </w:rPr>
        <w:t xml:space="preserve"> </w:t>
      </w:r>
      <w:r>
        <w:rPr>
          <w:spacing w:val="-2"/>
        </w:rPr>
        <w:t>patoloji</w:t>
      </w:r>
      <w:r>
        <w:rPr>
          <w:spacing w:val="-12"/>
        </w:rPr>
        <w:t xml:space="preserve"> </w:t>
      </w:r>
      <w:r>
        <w:rPr>
          <w:spacing w:val="-2"/>
        </w:rPr>
        <w:t>ve</w:t>
      </w:r>
      <w:r>
        <w:rPr>
          <w:spacing w:val="-11"/>
        </w:rPr>
        <w:t xml:space="preserve"> </w:t>
      </w:r>
      <w:r>
        <w:rPr>
          <w:spacing w:val="-2"/>
        </w:rPr>
        <w:t>radyoloji</w:t>
      </w:r>
      <w:r>
        <w:rPr>
          <w:spacing w:val="-12"/>
        </w:rPr>
        <w:t xml:space="preserve"> </w:t>
      </w:r>
      <w:r>
        <w:rPr>
          <w:spacing w:val="-2"/>
        </w:rPr>
        <w:t>koleksiyon</w:t>
      </w:r>
      <w:r>
        <w:rPr>
          <w:spacing w:val="-12"/>
        </w:rPr>
        <w:t xml:space="preserve"> </w:t>
      </w:r>
      <w:r>
        <w:rPr>
          <w:spacing w:val="-2"/>
        </w:rPr>
        <w:t>materyalleriyle</w:t>
      </w:r>
      <w:r>
        <w:rPr>
          <w:spacing w:val="-12"/>
        </w:rPr>
        <w:t xml:space="preserve"> </w:t>
      </w:r>
      <w:r>
        <w:rPr>
          <w:spacing w:val="-2"/>
        </w:rPr>
        <w:t>veya rutin</w:t>
      </w:r>
      <w:r>
        <w:rPr>
          <w:spacing w:val="-3"/>
        </w:rPr>
        <w:t xml:space="preserve"> </w:t>
      </w:r>
      <w:r>
        <w:rPr>
          <w:spacing w:val="-2"/>
        </w:rPr>
        <w:t>muayene,</w:t>
      </w:r>
      <w:r>
        <w:rPr>
          <w:spacing w:val="-3"/>
        </w:rPr>
        <w:t xml:space="preserve"> </w:t>
      </w:r>
      <w:r>
        <w:rPr>
          <w:spacing w:val="-2"/>
        </w:rPr>
        <w:t>tetkik,</w:t>
      </w:r>
      <w:r>
        <w:rPr>
          <w:spacing w:val="-3"/>
        </w:rPr>
        <w:t xml:space="preserve"> </w:t>
      </w:r>
      <w:r>
        <w:rPr>
          <w:spacing w:val="-2"/>
        </w:rPr>
        <w:t>tahlil</w:t>
      </w:r>
      <w:r>
        <w:rPr>
          <w:spacing w:val="-4"/>
        </w:rPr>
        <w:t xml:space="preserve"> </w:t>
      </w:r>
      <w:r>
        <w:rPr>
          <w:spacing w:val="-2"/>
        </w:rPr>
        <w:t>ve tedavi işlemleri sırasında</w:t>
      </w:r>
      <w:r>
        <w:rPr>
          <w:spacing w:val="-5"/>
        </w:rPr>
        <w:t xml:space="preserve"> </w:t>
      </w:r>
      <w:r>
        <w:rPr>
          <w:spacing w:val="-2"/>
        </w:rPr>
        <w:t>elde edilmiş materyallerle yapılacak</w:t>
      </w:r>
      <w:r>
        <w:rPr>
          <w:spacing w:val="-5"/>
        </w:rPr>
        <w:t xml:space="preserve"> </w:t>
      </w:r>
      <w:r>
        <w:rPr>
          <w:spacing w:val="-2"/>
        </w:rPr>
        <w:t xml:space="preserve">araştırmalar ile </w:t>
      </w:r>
      <w:r>
        <w:t>hücre</w:t>
      </w:r>
      <w:r>
        <w:rPr>
          <w:spacing w:val="-10"/>
        </w:rPr>
        <w:t xml:space="preserve"> </w:t>
      </w:r>
      <w:r>
        <w:t>veya</w:t>
      </w:r>
      <w:r>
        <w:rPr>
          <w:spacing w:val="-10"/>
        </w:rPr>
        <w:t xml:space="preserve"> </w:t>
      </w:r>
      <w:r>
        <w:t>doku</w:t>
      </w:r>
      <w:r>
        <w:rPr>
          <w:spacing w:val="-8"/>
        </w:rPr>
        <w:t xml:space="preserve"> </w:t>
      </w:r>
      <w:r>
        <w:t>kültürü</w:t>
      </w:r>
      <w:r>
        <w:rPr>
          <w:spacing w:val="-10"/>
        </w:rPr>
        <w:t xml:space="preserve"> </w:t>
      </w:r>
      <w:r>
        <w:t>çalışmaları;</w:t>
      </w:r>
      <w:r>
        <w:rPr>
          <w:spacing w:val="-9"/>
        </w:rPr>
        <w:t xml:space="preserve"> </w:t>
      </w:r>
      <w:r>
        <w:t>gen</w:t>
      </w:r>
      <w:r>
        <w:rPr>
          <w:spacing w:val="-10"/>
        </w:rPr>
        <w:t xml:space="preserve"> </w:t>
      </w:r>
      <w:r>
        <w:t>tedavisi</w:t>
      </w:r>
      <w:r>
        <w:rPr>
          <w:spacing w:val="-9"/>
        </w:rPr>
        <w:t xml:space="preserve"> </w:t>
      </w:r>
      <w:r>
        <w:t>klinik</w:t>
      </w:r>
      <w:r>
        <w:rPr>
          <w:spacing w:val="-12"/>
        </w:rPr>
        <w:t xml:space="preserve"> </w:t>
      </w:r>
      <w:r>
        <w:t>araştırmaları</w:t>
      </w:r>
      <w:r>
        <w:rPr>
          <w:spacing w:val="-9"/>
        </w:rPr>
        <w:t xml:space="preserve"> </w:t>
      </w:r>
      <w:r>
        <w:t>dışında</w:t>
      </w:r>
      <w:r>
        <w:rPr>
          <w:spacing w:val="-10"/>
        </w:rPr>
        <w:t xml:space="preserve"> </w:t>
      </w:r>
      <w:r>
        <w:t>kalan</w:t>
      </w:r>
      <w:r>
        <w:rPr>
          <w:spacing w:val="-10"/>
        </w:rPr>
        <w:t xml:space="preserve"> </w:t>
      </w:r>
      <w:r>
        <w:t>ve</w:t>
      </w:r>
      <w:r>
        <w:rPr>
          <w:spacing w:val="-10"/>
        </w:rPr>
        <w:t xml:space="preserve"> </w:t>
      </w:r>
      <w:r>
        <w:t>tanımlamaya</w:t>
      </w:r>
      <w:r>
        <w:rPr>
          <w:spacing w:val="-8"/>
        </w:rPr>
        <w:t xml:space="preserve"> </w:t>
      </w:r>
      <w:r>
        <w:t xml:space="preserve">yönelik olan genetik materyalle yapılacak çalışmalar, diyet çalışmaları, egzersiz gibi vücut fizyolojisi ile ilgili </w:t>
      </w:r>
      <w:r>
        <w:rPr>
          <w:spacing w:val="-2"/>
        </w:rPr>
        <w:t>araştırmaları,</w:t>
      </w:r>
      <w:r>
        <w:rPr>
          <w:spacing w:val="-12"/>
        </w:rPr>
        <w:t xml:space="preserve"> </w:t>
      </w:r>
      <w:r>
        <w:rPr>
          <w:spacing w:val="-2"/>
        </w:rPr>
        <w:t>antropometrik</w:t>
      </w:r>
      <w:r>
        <w:rPr>
          <w:spacing w:val="-12"/>
        </w:rPr>
        <w:t xml:space="preserve"> </w:t>
      </w:r>
      <w:r>
        <w:rPr>
          <w:spacing w:val="-2"/>
        </w:rPr>
        <w:t>ölçümlere</w:t>
      </w:r>
      <w:r>
        <w:rPr>
          <w:spacing w:val="-12"/>
        </w:rPr>
        <w:t xml:space="preserve"> </w:t>
      </w:r>
      <w:r>
        <w:rPr>
          <w:spacing w:val="-2"/>
        </w:rPr>
        <w:t>dayalı</w:t>
      </w:r>
      <w:r>
        <w:rPr>
          <w:spacing w:val="-11"/>
        </w:rPr>
        <w:t xml:space="preserve"> </w:t>
      </w:r>
      <w:r>
        <w:rPr>
          <w:spacing w:val="-2"/>
        </w:rPr>
        <w:t>yapılan</w:t>
      </w:r>
      <w:r>
        <w:rPr>
          <w:spacing w:val="-12"/>
        </w:rPr>
        <w:t xml:space="preserve"> </w:t>
      </w:r>
      <w:r>
        <w:rPr>
          <w:spacing w:val="-2"/>
        </w:rPr>
        <w:t>çalışmaları</w:t>
      </w:r>
      <w:r>
        <w:rPr>
          <w:spacing w:val="-12"/>
        </w:rPr>
        <w:t xml:space="preserve"> </w:t>
      </w:r>
      <w:r>
        <w:rPr>
          <w:spacing w:val="-2"/>
        </w:rPr>
        <w:t>ve</w:t>
      </w:r>
      <w:r>
        <w:rPr>
          <w:spacing w:val="-12"/>
        </w:rPr>
        <w:t xml:space="preserve"> </w:t>
      </w:r>
      <w:r>
        <w:rPr>
          <w:spacing w:val="-2"/>
        </w:rPr>
        <w:t>yaşam</w:t>
      </w:r>
      <w:r>
        <w:rPr>
          <w:spacing w:val="-11"/>
        </w:rPr>
        <w:t xml:space="preserve"> </w:t>
      </w:r>
      <w:r>
        <w:rPr>
          <w:spacing w:val="-2"/>
        </w:rPr>
        <w:t>alışkanlıklarının</w:t>
      </w:r>
      <w:r>
        <w:rPr>
          <w:spacing w:val="-12"/>
        </w:rPr>
        <w:t xml:space="preserve"> </w:t>
      </w:r>
      <w:r>
        <w:rPr>
          <w:spacing w:val="-2"/>
        </w:rPr>
        <w:t xml:space="preserve">değerlendirilmesi </w:t>
      </w:r>
      <w:r>
        <w:t>araştırmaları</w:t>
      </w:r>
      <w:r>
        <w:rPr>
          <w:spacing w:val="-7"/>
        </w:rPr>
        <w:t xml:space="preserve"> </w:t>
      </w:r>
      <w:r>
        <w:t>gibi</w:t>
      </w:r>
      <w:r>
        <w:rPr>
          <w:spacing w:val="-7"/>
        </w:rPr>
        <w:t xml:space="preserve"> </w:t>
      </w:r>
      <w:r>
        <w:t>insana</w:t>
      </w:r>
      <w:r>
        <w:rPr>
          <w:spacing w:val="-8"/>
        </w:rPr>
        <w:t xml:space="preserve"> </w:t>
      </w:r>
      <w:r>
        <w:t>bir</w:t>
      </w:r>
      <w:r>
        <w:rPr>
          <w:spacing w:val="-10"/>
        </w:rPr>
        <w:t xml:space="preserve"> </w:t>
      </w:r>
      <w:r>
        <w:t>hekimin</w:t>
      </w:r>
      <w:r>
        <w:rPr>
          <w:spacing w:val="-8"/>
        </w:rPr>
        <w:t xml:space="preserve"> </w:t>
      </w:r>
      <w:r>
        <w:t>doğrudan</w:t>
      </w:r>
      <w:r>
        <w:rPr>
          <w:spacing w:val="-6"/>
        </w:rPr>
        <w:t xml:space="preserve"> </w:t>
      </w:r>
      <w:r>
        <w:t>müdahalesini</w:t>
      </w:r>
      <w:r>
        <w:rPr>
          <w:spacing w:val="-7"/>
        </w:rPr>
        <w:t xml:space="preserve"> </w:t>
      </w:r>
      <w:r>
        <w:t>gerektirmeden</w:t>
      </w:r>
      <w:r>
        <w:rPr>
          <w:spacing w:val="-6"/>
        </w:rPr>
        <w:t xml:space="preserve"> </w:t>
      </w:r>
      <w:r>
        <w:t>yapılacak</w:t>
      </w:r>
      <w:r>
        <w:rPr>
          <w:spacing w:val="-10"/>
        </w:rPr>
        <w:t xml:space="preserve"> </w:t>
      </w:r>
      <w:r>
        <w:t>tüm</w:t>
      </w:r>
      <w:r>
        <w:rPr>
          <w:spacing w:val="-12"/>
        </w:rPr>
        <w:t xml:space="preserve"> </w:t>
      </w:r>
      <w:r>
        <w:t>araştırmaları;</w:t>
      </w:r>
    </w:p>
    <w:p w14:paraId="47B2F868" w14:textId="77777777" w:rsidR="00383711" w:rsidRDefault="00000000">
      <w:pPr>
        <w:pStyle w:val="ListeParagraf"/>
        <w:numPr>
          <w:ilvl w:val="0"/>
          <w:numId w:val="4"/>
        </w:numPr>
        <w:tabs>
          <w:tab w:val="left" w:pos="437"/>
        </w:tabs>
        <w:ind w:left="126" w:right="287" w:firstLine="0"/>
        <w:jc w:val="both"/>
      </w:pPr>
      <w:r>
        <w:rPr>
          <w:b/>
        </w:rPr>
        <w:t xml:space="preserve">İnsan ve Toplum Bilim Araştırmaları: </w:t>
      </w:r>
      <w:r>
        <w:t>İnsan üzerinde beden bütünlüğüne müdahale içermeyen gözlemsel ve betimsel nitelikte ölçek çalışmaları, anketleri, dosya taramaları, sistem model geliştirme çalışmaları,</w:t>
      </w:r>
      <w:r>
        <w:rPr>
          <w:spacing w:val="-5"/>
        </w:rPr>
        <w:t xml:space="preserve"> </w:t>
      </w:r>
      <w:r>
        <w:t>veri</w:t>
      </w:r>
      <w:r>
        <w:rPr>
          <w:spacing w:val="-4"/>
        </w:rPr>
        <w:t xml:space="preserve"> </w:t>
      </w:r>
      <w:r>
        <w:t>kaynakları</w:t>
      </w:r>
      <w:r>
        <w:rPr>
          <w:spacing w:val="-4"/>
        </w:rPr>
        <w:t xml:space="preserve"> </w:t>
      </w:r>
      <w:r>
        <w:t>taraması,</w:t>
      </w:r>
      <w:r>
        <w:rPr>
          <w:spacing w:val="-5"/>
        </w:rPr>
        <w:t xml:space="preserve"> </w:t>
      </w:r>
      <w:r>
        <w:t>web</w:t>
      </w:r>
      <w:r>
        <w:rPr>
          <w:spacing w:val="-5"/>
        </w:rPr>
        <w:t xml:space="preserve"> </w:t>
      </w:r>
      <w:r>
        <w:t>üzerinden</w:t>
      </w:r>
      <w:r>
        <w:rPr>
          <w:spacing w:val="-5"/>
        </w:rPr>
        <w:t xml:space="preserve"> </w:t>
      </w:r>
      <w:r>
        <w:t>yapılan</w:t>
      </w:r>
      <w:r>
        <w:rPr>
          <w:spacing w:val="-5"/>
        </w:rPr>
        <w:t xml:space="preserve"> </w:t>
      </w:r>
      <w:r>
        <w:t>anketler</w:t>
      </w:r>
      <w:r>
        <w:rPr>
          <w:spacing w:val="-4"/>
        </w:rPr>
        <w:t xml:space="preserve"> </w:t>
      </w:r>
      <w:r>
        <w:t>gibi</w:t>
      </w:r>
      <w:r>
        <w:rPr>
          <w:spacing w:val="-4"/>
        </w:rPr>
        <w:t xml:space="preserve"> </w:t>
      </w:r>
      <w:r>
        <w:t>çalışmaları;</w:t>
      </w:r>
    </w:p>
    <w:p w14:paraId="37F08BE4" w14:textId="77777777" w:rsidR="00383711" w:rsidRDefault="00000000">
      <w:pPr>
        <w:pStyle w:val="ListeParagraf"/>
        <w:numPr>
          <w:ilvl w:val="0"/>
          <w:numId w:val="4"/>
        </w:numPr>
        <w:tabs>
          <w:tab w:val="left" w:pos="127"/>
          <w:tab w:val="left" w:pos="353"/>
        </w:tabs>
        <w:ind w:left="127" w:right="285" w:hanging="1"/>
        <w:jc w:val="both"/>
      </w:pPr>
      <w:r>
        <w:rPr>
          <w:b/>
        </w:rPr>
        <w:t>Klinik</w:t>
      </w:r>
      <w:r>
        <w:rPr>
          <w:b/>
          <w:spacing w:val="-14"/>
        </w:rPr>
        <w:t xml:space="preserve"> </w:t>
      </w:r>
      <w:r>
        <w:rPr>
          <w:b/>
        </w:rPr>
        <w:t>Araştırma:</w:t>
      </w:r>
      <w:r>
        <w:rPr>
          <w:b/>
          <w:spacing w:val="-14"/>
        </w:rPr>
        <w:t xml:space="preserve"> </w:t>
      </w:r>
      <w:r>
        <w:t>Antalya</w:t>
      </w:r>
      <w:r>
        <w:rPr>
          <w:spacing w:val="-14"/>
        </w:rPr>
        <w:t xml:space="preserve"> </w:t>
      </w:r>
      <w:r>
        <w:t>Belek</w:t>
      </w:r>
      <w:r>
        <w:rPr>
          <w:spacing w:val="-13"/>
        </w:rPr>
        <w:t xml:space="preserve"> </w:t>
      </w:r>
      <w:r>
        <w:t>Üniversitesinde,</w:t>
      </w:r>
      <w:r>
        <w:rPr>
          <w:spacing w:val="-14"/>
        </w:rPr>
        <w:t xml:space="preserve"> </w:t>
      </w:r>
      <w:r>
        <w:t>tıbbi</w:t>
      </w:r>
      <w:r>
        <w:rPr>
          <w:spacing w:val="-14"/>
        </w:rPr>
        <w:t xml:space="preserve"> </w:t>
      </w:r>
      <w:r>
        <w:t>veya</w:t>
      </w:r>
      <w:r>
        <w:rPr>
          <w:spacing w:val="-14"/>
        </w:rPr>
        <w:t xml:space="preserve"> </w:t>
      </w:r>
      <w:r>
        <w:t>biyolojik</w:t>
      </w:r>
      <w:r>
        <w:rPr>
          <w:spacing w:val="-13"/>
        </w:rPr>
        <w:t xml:space="preserve"> </w:t>
      </w:r>
      <w:r>
        <w:t>bilgilerimizin</w:t>
      </w:r>
      <w:r>
        <w:rPr>
          <w:spacing w:val="-14"/>
        </w:rPr>
        <w:t xml:space="preserve"> </w:t>
      </w:r>
      <w:r>
        <w:t>geliştirilmesi</w:t>
      </w:r>
      <w:r>
        <w:rPr>
          <w:spacing w:val="-14"/>
        </w:rPr>
        <w:t xml:space="preserve"> </w:t>
      </w:r>
      <w:r>
        <w:t>adına insanlar üzerinde uygulanan sistematik</w:t>
      </w:r>
      <w:r>
        <w:rPr>
          <w:spacing w:val="-2"/>
        </w:rPr>
        <w:t xml:space="preserve"> </w:t>
      </w:r>
      <w:r>
        <w:t>biyomedikal araştırmaları;</w:t>
      </w:r>
    </w:p>
    <w:p w14:paraId="22338910" w14:textId="77777777" w:rsidR="00383711" w:rsidRDefault="00000000">
      <w:pPr>
        <w:pStyle w:val="ListeParagraf"/>
        <w:numPr>
          <w:ilvl w:val="0"/>
          <w:numId w:val="4"/>
        </w:numPr>
        <w:tabs>
          <w:tab w:val="left" w:pos="323"/>
        </w:tabs>
        <w:spacing w:line="252" w:lineRule="exact"/>
        <w:ind w:left="323" w:hanging="196"/>
        <w:jc w:val="both"/>
      </w:pPr>
      <w:r>
        <w:rPr>
          <w:b/>
          <w:spacing w:val="-2"/>
        </w:rPr>
        <w:t>Rektör:</w:t>
      </w:r>
      <w:r>
        <w:rPr>
          <w:b/>
          <w:spacing w:val="-7"/>
        </w:rPr>
        <w:t xml:space="preserve"> </w:t>
      </w:r>
      <w:r>
        <w:rPr>
          <w:spacing w:val="-2"/>
        </w:rPr>
        <w:t>Antalya</w:t>
      </w:r>
      <w:r>
        <w:rPr>
          <w:spacing w:val="-7"/>
        </w:rPr>
        <w:t xml:space="preserve"> </w:t>
      </w:r>
      <w:r>
        <w:rPr>
          <w:spacing w:val="-2"/>
        </w:rPr>
        <w:t>Belek</w:t>
      </w:r>
      <w:r>
        <w:rPr>
          <w:spacing w:val="-9"/>
        </w:rPr>
        <w:t xml:space="preserve"> </w:t>
      </w:r>
      <w:r>
        <w:rPr>
          <w:spacing w:val="-2"/>
        </w:rPr>
        <w:t>Üniversitesi</w:t>
      </w:r>
      <w:r>
        <w:rPr>
          <w:spacing w:val="-6"/>
        </w:rPr>
        <w:t xml:space="preserve"> </w:t>
      </w:r>
      <w:r>
        <w:rPr>
          <w:spacing w:val="-2"/>
        </w:rPr>
        <w:t>Rektörünü;</w:t>
      </w:r>
    </w:p>
    <w:p w14:paraId="2E1DFF7C" w14:textId="77777777" w:rsidR="00383711" w:rsidRDefault="00000000">
      <w:pPr>
        <w:pStyle w:val="ListeParagraf"/>
        <w:numPr>
          <w:ilvl w:val="0"/>
          <w:numId w:val="4"/>
        </w:numPr>
        <w:tabs>
          <w:tab w:val="left" w:pos="358"/>
        </w:tabs>
        <w:spacing w:line="252" w:lineRule="exact"/>
        <w:ind w:left="358" w:hanging="231"/>
        <w:jc w:val="both"/>
      </w:pPr>
      <w:r>
        <w:rPr>
          <w:b/>
          <w:spacing w:val="-2"/>
        </w:rPr>
        <w:t>Senato:</w:t>
      </w:r>
      <w:r>
        <w:rPr>
          <w:b/>
          <w:spacing w:val="-7"/>
        </w:rPr>
        <w:t xml:space="preserve"> </w:t>
      </w:r>
      <w:r>
        <w:rPr>
          <w:spacing w:val="-2"/>
        </w:rPr>
        <w:t>Antalya</w:t>
      </w:r>
      <w:r>
        <w:rPr>
          <w:spacing w:val="-7"/>
        </w:rPr>
        <w:t xml:space="preserve"> </w:t>
      </w:r>
      <w:r>
        <w:rPr>
          <w:spacing w:val="-2"/>
        </w:rPr>
        <w:t>Belek</w:t>
      </w:r>
      <w:r>
        <w:rPr>
          <w:spacing w:val="-9"/>
        </w:rPr>
        <w:t xml:space="preserve"> </w:t>
      </w:r>
      <w:r>
        <w:rPr>
          <w:spacing w:val="-2"/>
        </w:rPr>
        <w:t>Üniversitesi</w:t>
      </w:r>
      <w:r>
        <w:rPr>
          <w:spacing w:val="-6"/>
        </w:rPr>
        <w:t xml:space="preserve"> </w:t>
      </w:r>
      <w:r>
        <w:rPr>
          <w:spacing w:val="-2"/>
        </w:rPr>
        <w:t>Senatosunu;</w:t>
      </w:r>
    </w:p>
    <w:p w14:paraId="4FDEF543" w14:textId="77777777" w:rsidR="00383711" w:rsidRDefault="00000000">
      <w:pPr>
        <w:ind w:left="127"/>
        <w:jc w:val="both"/>
      </w:pPr>
      <w:r>
        <w:rPr>
          <w:b/>
          <w:spacing w:val="-2"/>
        </w:rPr>
        <w:t>ğ)</w:t>
      </w:r>
      <w:r>
        <w:rPr>
          <w:b/>
          <w:spacing w:val="-7"/>
        </w:rPr>
        <w:t xml:space="preserve"> </w:t>
      </w:r>
      <w:r>
        <w:rPr>
          <w:b/>
          <w:spacing w:val="-2"/>
        </w:rPr>
        <w:t>Üniversite:</w:t>
      </w:r>
      <w:r>
        <w:rPr>
          <w:b/>
          <w:spacing w:val="-6"/>
        </w:rPr>
        <w:t xml:space="preserve"> </w:t>
      </w:r>
      <w:r>
        <w:rPr>
          <w:spacing w:val="-2"/>
        </w:rPr>
        <w:t>Antalya</w:t>
      </w:r>
      <w:r>
        <w:rPr>
          <w:spacing w:val="-7"/>
        </w:rPr>
        <w:t xml:space="preserve"> </w:t>
      </w:r>
      <w:r>
        <w:rPr>
          <w:spacing w:val="-2"/>
        </w:rPr>
        <w:t>Belek</w:t>
      </w:r>
      <w:r>
        <w:rPr>
          <w:spacing w:val="-9"/>
        </w:rPr>
        <w:t xml:space="preserve"> </w:t>
      </w:r>
      <w:r>
        <w:rPr>
          <w:spacing w:val="-2"/>
        </w:rPr>
        <w:t>Üniversitesini;</w:t>
      </w:r>
    </w:p>
    <w:p w14:paraId="3773F48A" w14:textId="77777777" w:rsidR="00383711" w:rsidRDefault="00383711">
      <w:pPr>
        <w:jc w:val="both"/>
        <w:sectPr w:rsidR="00383711">
          <w:footerReference w:type="default" r:id="rId8"/>
          <w:type w:val="continuous"/>
          <w:pgSz w:w="11920" w:h="16850"/>
          <w:pgMar w:top="880" w:right="992" w:bottom="1200" w:left="1133" w:header="0" w:footer="1012" w:gutter="0"/>
          <w:pgNumType w:start="1"/>
          <w:cols w:space="708"/>
        </w:sectPr>
      </w:pPr>
    </w:p>
    <w:p w14:paraId="76792CDE" w14:textId="77777777" w:rsidR="00383711" w:rsidRDefault="00000000">
      <w:pPr>
        <w:pStyle w:val="ListeParagraf"/>
        <w:numPr>
          <w:ilvl w:val="0"/>
          <w:numId w:val="4"/>
        </w:numPr>
        <w:tabs>
          <w:tab w:val="left" w:pos="371"/>
        </w:tabs>
        <w:spacing w:before="73" w:line="252" w:lineRule="exact"/>
        <w:ind w:left="371" w:hanging="244"/>
      </w:pPr>
      <w:r>
        <w:rPr>
          <w:b/>
          <w:spacing w:val="-2"/>
        </w:rPr>
        <w:lastRenderedPageBreak/>
        <w:t>Üniversite</w:t>
      </w:r>
      <w:r>
        <w:rPr>
          <w:b/>
          <w:spacing w:val="-13"/>
        </w:rPr>
        <w:t xml:space="preserve"> </w:t>
      </w:r>
      <w:r>
        <w:rPr>
          <w:b/>
          <w:spacing w:val="-2"/>
        </w:rPr>
        <w:t>Birimleri:</w:t>
      </w:r>
      <w:r>
        <w:rPr>
          <w:b/>
          <w:spacing w:val="-8"/>
        </w:rPr>
        <w:t xml:space="preserve"> </w:t>
      </w:r>
      <w:r>
        <w:rPr>
          <w:spacing w:val="-2"/>
        </w:rPr>
        <w:t>Antalya</w:t>
      </w:r>
      <w:r>
        <w:rPr>
          <w:spacing w:val="-9"/>
        </w:rPr>
        <w:t xml:space="preserve"> </w:t>
      </w:r>
      <w:r>
        <w:rPr>
          <w:spacing w:val="-2"/>
        </w:rPr>
        <w:t>Belek</w:t>
      </w:r>
      <w:r>
        <w:rPr>
          <w:spacing w:val="-11"/>
        </w:rPr>
        <w:t xml:space="preserve"> </w:t>
      </w:r>
      <w:r>
        <w:rPr>
          <w:spacing w:val="-2"/>
        </w:rPr>
        <w:t>Üniversitesi</w:t>
      </w:r>
      <w:r>
        <w:rPr>
          <w:spacing w:val="-8"/>
        </w:rPr>
        <w:t xml:space="preserve"> </w:t>
      </w:r>
      <w:r>
        <w:rPr>
          <w:spacing w:val="-2"/>
        </w:rPr>
        <w:t>enstitülerini;</w:t>
      </w:r>
      <w:r>
        <w:rPr>
          <w:spacing w:val="-8"/>
        </w:rPr>
        <w:t xml:space="preserve"> </w:t>
      </w:r>
      <w:r>
        <w:rPr>
          <w:spacing w:val="-2"/>
        </w:rPr>
        <w:t>fakültelerini,</w:t>
      </w:r>
      <w:r>
        <w:rPr>
          <w:spacing w:val="-8"/>
        </w:rPr>
        <w:t xml:space="preserve"> </w:t>
      </w:r>
      <w:r>
        <w:rPr>
          <w:spacing w:val="-2"/>
        </w:rPr>
        <w:t>yüksekokullarını,</w:t>
      </w:r>
    </w:p>
    <w:p w14:paraId="21BB3F94" w14:textId="77777777" w:rsidR="00383711" w:rsidRDefault="00000000">
      <w:pPr>
        <w:pStyle w:val="GvdeMetni"/>
        <w:ind w:left="126" w:right="217"/>
      </w:pPr>
      <w:r>
        <w:t>araştırma</w:t>
      </w:r>
      <w:r>
        <w:rPr>
          <w:spacing w:val="-10"/>
        </w:rPr>
        <w:t xml:space="preserve"> </w:t>
      </w:r>
      <w:r>
        <w:t>ve</w:t>
      </w:r>
      <w:r>
        <w:rPr>
          <w:spacing w:val="-13"/>
        </w:rPr>
        <w:t xml:space="preserve"> </w:t>
      </w:r>
      <w:r>
        <w:t>uygulama</w:t>
      </w:r>
      <w:r>
        <w:rPr>
          <w:spacing w:val="-10"/>
        </w:rPr>
        <w:t xml:space="preserve"> </w:t>
      </w:r>
      <w:r>
        <w:t>merkezlerini,</w:t>
      </w:r>
      <w:r>
        <w:rPr>
          <w:spacing w:val="-13"/>
        </w:rPr>
        <w:t xml:space="preserve"> </w:t>
      </w:r>
      <w:r>
        <w:t>idari</w:t>
      </w:r>
      <w:r>
        <w:rPr>
          <w:spacing w:val="-12"/>
        </w:rPr>
        <w:t xml:space="preserve"> </w:t>
      </w:r>
      <w:r>
        <w:t>birimleri,</w:t>
      </w:r>
      <w:r>
        <w:rPr>
          <w:spacing w:val="-13"/>
        </w:rPr>
        <w:t xml:space="preserve"> </w:t>
      </w:r>
      <w:r>
        <w:t>sosyal,</w:t>
      </w:r>
      <w:r>
        <w:rPr>
          <w:spacing w:val="-11"/>
        </w:rPr>
        <w:t xml:space="preserve"> </w:t>
      </w:r>
      <w:r>
        <w:t>kültürel</w:t>
      </w:r>
      <w:r>
        <w:rPr>
          <w:spacing w:val="-12"/>
        </w:rPr>
        <w:t xml:space="preserve"> </w:t>
      </w:r>
      <w:r>
        <w:t>ve</w:t>
      </w:r>
      <w:r>
        <w:rPr>
          <w:spacing w:val="-13"/>
        </w:rPr>
        <w:t xml:space="preserve"> </w:t>
      </w:r>
      <w:r>
        <w:t>sportif</w:t>
      </w:r>
      <w:r>
        <w:rPr>
          <w:spacing w:val="-12"/>
        </w:rPr>
        <w:t xml:space="preserve"> </w:t>
      </w:r>
      <w:r>
        <w:t>merkezleri</w:t>
      </w:r>
      <w:r>
        <w:rPr>
          <w:spacing w:val="-12"/>
        </w:rPr>
        <w:t xml:space="preserve"> </w:t>
      </w:r>
      <w:r>
        <w:t>ve</w:t>
      </w:r>
      <w:r>
        <w:rPr>
          <w:spacing w:val="-13"/>
        </w:rPr>
        <w:t xml:space="preserve"> </w:t>
      </w:r>
      <w:r>
        <w:t>öteki</w:t>
      </w:r>
      <w:r>
        <w:rPr>
          <w:spacing w:val="-12"/>
        </w:rPr>
        <w:t xml:space="preserve"> </w:t>
      </w:r>
      <w:r>
        <w:t xml:space="preserve">birimleri; </w:t>
      </w:r>
      <w:r>
        <w:rPr>
          <w:b/>
        </w:rPr>
        <w:t>ı)</w:t>
      </w:r>
      <w:r>
        <w:rPr>
          <w:b/>
          <w:spacing w:val="-14"/>
        </w:rPr>
        <w:t xml:space="preserve"> </w:t>
      </w:r>
      <w:r>
        <w:rPr>
          <w:b/>
        </w:rPr>
        <w:t>Üniversite</w:t>
      </w:r>
      <w:r>
        <w:rPr>
          <w:b/>
          <w:spacing w:val="-14"/>
        </w:rPr>
        <w:t xml:space="preserve"> </w:t>
      </w:r>
      <w:r>
        <w:rPr>
          <w:b/>
        </w:rPr>
        <w:t>Mensupları:</w:t>
      </w:r>
      <w:r>
        <w:rPr>
          <w:b/>
          <w:spacing w:val="-14"/>
        </w:rPr>
        <w:t xml:space="preserve"> </w:t>
      </w:r>
      <w:r>
        <w:t>Antalya</w:t>
      </w:r>
      <w:r>
        <w:rPr>
          <w:spacing w:val="-13"/>
        </w:rPr>
        <w:t xml:space="preserve"> </w:t>
      </w:r>
      <w:r>
        <w:t>Belek</w:t>
      </w:r>
      <w:r>
        <w:rPr>
          <w:spacing w:val="-14"/>
        </w:rPr>
        <w:t xml:space="preserve"> </w:t>
      </w:r>
      <w:r>
        <w:t>Üniversitesinde</w:t>
      </w:r>
      <w:r>
        <w:rPr>
          <w:spacing w:val="-14"/>
        </w:rPr>
        <w:t xml:space="preserve"> </w:t>
      </w:r>
      <w:r>
        <w:t>tam</w:t>
      </w:r>
      <w:r>
        <w:rPr>
          <w:spacing w:val="-14"/>
        </w:rPr>
        <w:t xml:space="preserve"> </w:t>
      </w:r>
      <w:r>
        <w:t>ve</w:t>
      </w:r>
      <w:r>
        <w:rPr>
          <w:spacing w:val="-13"/>
        </w:rPr>
        <w:t xml:space="preserve"> </w:t>
      </w:r>
      <w:r>
        <w:t>yarı</w:t>
      </w:r>
      <w:r>
        <w:rPr>
          <w:spacing w:val="-14"/>
        </w:rPr>
        <w:t xml:space="preserve"> </w:t>
      </w:r>
      <w:r>
        <w:t>zamanlı</w:t>
      </w:r>
      <w:r>
        <w:rPr>
          <w:spacing w:val="-14"/>
        </w:rPr>
        <w:t xml:space="preserve"> </w:t>
      </w:r>
      <w:r>
        <w:t>çalışmakta</w:t>
      </w:r>
      <w:r>
        <w:rPr>
          <w:spacing w:val="-14"/>
        </w:rPr>
        <w:t xml:space="preserve"> </w:t>
      </w:r>
      <w:r>
        <w:t>olan</w:t>
      </w:r>
      <w:r>
        <w:rPr>
          <w:spacing w:val="-13"/>
        </w:rPr>
        <w:t xml:space="preserve"> </w:t>
      </w:r>
      <w:r>
        <w:t>akademik</w:t>
      </w:r>
      <w:r>
        <w:rPr>
          <w:spacing w:val="-14"/>
        </w:rPr>
        <w:t xml:space="preserve"> </w:t>
      </w:r>
      <w:r>
        <w:t>ve idari personel ile öğrencileri;</w:t>
      </w:r>
    </w:p>
    <w:p w14:paraId="2782DF38" w14:textId="77777777" w:rsidR="00383711" w:rsidRDefault="00000000">
      <w:pPr>
        <w:pStyle w:val="GvdeMetni"/>
        <w:spacing w:line="252" w:lineRule="exact"/>
        <w:ind w:left="127"/>
      </w:pPr>
      <w:r>
        <w:rPr>
          <w:spacing w:val="-2"/>
        </w:rPr>
        <w:t>İfade</w:t>
      </w:r>
      <w:r>
        <w:rPr>
          <w:spacing w:val="-9"/>
        </w:rPr>
        <w:t xml:space="preserve"> </w:t>
      </w:r>
      <w:r>
        <w:rPr>
          <w:spacing w:val="-2"/>
        </w:rPr>
        <w:t>eder.</w:t>
      </w:r>
    </w:p>
    <w:p w14:paraId="62BA21A3" w14:textId="77777777" w:rsidR="00383711" w:rsidRDefault="00383711">
      <w:pPr>
        <w:pStyle w:val="GvdeMetni"/>
      </w:pPr>
    </w:p>
    <w:p w14:paraId="19A95032" w14:textId="77777777" w:rsidR="00383711" w:rsidRDefault="00383711">
      <w:pPr>
        <w:pStyle w:val="GvdeMetni"/>
      </w:pPr>
    </w:p>
    <w:p w14:paraId="0F7649CF" w14:textId="77777777" w:rsidR="00383711" w:rsidRDefault="00383711">
      <w:pPr>
        <w:pStyle w:val="GvdeMetni"/>
        <w:spacing w:before="8"/>
      </w:pPr>
    </w:p>
    <w:p w14:paraId="47FA5427" w14:textId="77777777" w:rsidR="00383711" w:rsidRDefault="00000000">
      <w:pPr>
        <w:pStyle w:val="Balk1"/>
        <w:spacing w:line="240" w:lineRule="auto"/>
        <w:ind w:left="283"/>
      </w:pPr>
      <w:bookmarkStart w:id="1" w:name="Kapsam"/>
      <w:bookmarkEnd w:id="1"/>
      <w:r>
        <w:rPr>
          <w:spacing w:val="-2"/>
        </w:rPr>
        <w:t>Kapsam</w:t>
      </w:r>
    </w:p>
    <w:p w14:paraId="697B40B8" w14:textId="77777777" w:rsidR="00383711" w:rsidRDefault="00000000">
      <w:pPr>
        <w:spacing w:before="16"/>
        <w:ind w:left="307"/>
      </w:pPr>
      <w:r>
        <w:rPr>
          <w:b/>
        </w:rPr>
        <w:t>Madde</w:t>
      </w:r>
      <w:r>
        <w:rPr>
          <w:b/>
          <w:spacing w:val="-6"/>
        </w:rPr>
        <w:t xml:space="preserve"> </w:t>
      </w:r>
      <w:r>
        <w:rPr>
          <w:b/>
        </w:rPr>
        <w:t>4</w:t>
      </w:r>
      <w:r>
        <w:rPr>
          <w:b/>
          <w:spacing w:val="-4"/>
        </w:rPr>
        <w:t xml:space="preserve"> </w:t>
      </w:r>
      <w:r>
        <w:t>–</w:t>
      </w:r>
      <w:r>
        <w:rPr>
          <w:spacing w:val="-1"/>
        </w:rPr>
        <w:t xml:space="preserve"> </w:t>
      </w:r>
      <w:r>
        <w:t>Bu</w:t>
      </w:r>
      <w:r>
        <w:rPr>
          <w:spacing w:val="-3"/>
        </w:rPr>
        <w:t xml:space="preserve"> </w:t>
      </w:r>
      <w:r>
        <w:rPr>
          <w:spacing w:val="-2"/>
        </w:rPr>
        <w:t>Yönerge;</w:t>
      </w:r>
    </w:p>
    <w:p w14:paraId="386EC9E8" w14:textId="77777777" w:rsidR="00383711" w:rsidRDefault="00000000">
      <w:pPr>
        <w:pStyle w:val="ListeParagraf"/>
        <w:numPr>
          <w:ilvl w:val="1"/>
          <w:numId w:val="4"/>
        </w:numPr>
        <w:tabs>
          <w:tab w:val="left" w:pos="756"/>
          <w:tab w:val="left" w:pos="761"/>
        </w:tabs>
        <w:spacing w:before="4" w:line="237" w:lineRule="auto"/>
        <w:ind w:right="450" w:hanging="452"/>
        <w:jc w:val="both"/>
      </w:pPr>
      <w:r>
        <w:t>Üniversite mensuplarınca yapılan girişimsel olmayan klinik ve insan ve toplum bilimleri araştırmaları</w:t>
      </w:r>
      <w:r>
        <w:rPr>
          <w:spacing w:val="-14"/>
        </w:rPr>
        <w:t xml:space="preserve"> </w:t>
      </w:r>
      <w:r>
        <w:t>ile</w:t>
      </w:r>
      <w:r>
        <w:rPr>
          <w:spacing w:val="-14"/>
        </w:rPr>
        <w:t xml:space="preserve"> </w:t>
      </w:r>
      <w:r>
        <w:t>her</w:t>
      </w:r>
      <w:r>
        <w:rPr>
          <w:spacing w:val="-14"/>
        </w:rPr>
        <w:t xml:space="preserve"> </w:t>
      </w:r>
      <w:r>
        <w:t>türlü</w:t>
      </w:r>
      <w:r>
        <w:rPr>
          <w:spacing w:val="-13"/>
        </w:rPr>
        <w:t xml:space="preserve"> </w:t>
      </w:r>
      <w:r>
        <w:t>bilimsel</w:t>
      </w:r>
      <w:r>
        <w:rPr>
          <w:spacing w:val="-14"/>
        </w:rPr>
        <w:t xml:space="preserve"> </w:t>
      </w:r>
      <w:r>
        <w:t>araştırma</w:t>
      </w:r>
      <w:r>
        <w:rPr>
          <w:spacing w:val="-14"/>
        </w:rPr>
        <w:t xml:space="preserve"> </w:t>
      </w:r>
      <w:r>
        <w:t>ve</w:t>
      </w:r>
      <w:r>
        <w:rPr>
          <w:spacing w:val="-14"/>
        </w:rPr>
        <w:t xml:space="preserve"> </w:t>
      </w:r>
      <w:r>
        <w:t>çalışmalarla</w:t>
      </w:r>
      <w:r>
        <w:rPr>
          <w:spacing w:val="-13"/>
        </w:rPr>
        <w:t xml:space="preserve"> </w:t>
      </w:r>
      <w:r>
        <w:t>üniversiteye</w:t>
      </w:r>
      <w:r>
        <w:rPr>
          <w:spacing w:val="-14"/>
        </w:rPr>
        <w:t xml:space="preserve"> </w:t>
      </w:r>
      <w:r>
        <w:t>bağlı</w:t>
      </w:r>
      <w:r>
        <w:rPr>
          <w:spacing w:val="-14"/>
        </w:rPr>
        <w:t xml:space="preserve"> </w:t>
      </w:r>
      <w:r>
        <w:t>birimlerde</w:t>
      </w:r>
      <w:r>
        <w:rPr>
          <w:spacing w:val="-14"/>
        </w:rPr>
        <w:t xml:space="preserve"> </w:t>
      </w:r>
      <w:r>
        <w:t>yürütülen bilimsel araştırma ve geliştirme projeleri, üniversite bünyesinde gerçekleştirilen bilimsel toplantı/etkinlikler ve sanatsal etkinliklerle ilgili araştırma etiği konularını;</w:t>
      </w:r>
    </w:p>
    <w:p w14:paraId="0D4494D0" w14:textId="77777777" w:rsidR="00383711" w:rsidRDefault="00000000">
      <w:pPr>
        <w:pStyle w:val="ListeParagraf"/>
        <w:numPr>
          <w:ilvl w:val="1"/>
          <w:numId w:val="4"/>
        </w:numPr>
        <w:tabs>
          <w:tab w:val="left" w:pos="755"/>
          <w:tab w:val="left" w:pos="760"/>
        </w:tabs>
        <w:spacing w:before="8" w:line="235" w:lineRule="auto"/>
        <w:ind w:left="760" w:right="452" w:hanging="451"/>
        <w:jc w:val="both"/>
      </w:pPr>
      <w:r>
        <w:t>Sorun çıktığı takdirde, üniversite mensubu olarak, yurtiçi ve yurtdışı dergilerde, her çeşit basın- yayın organında yayımlanan yayınlarla ilgili yayın etiği konularını;</w:t>
      </w:r>
    </w:p>
    <w:p w14:paraId="1B0DA6A3" w14:textId="77777777" w:rsidR="00383711" w:rsidRDefault="00000000">
      <w:pPr>
        <w:pStyle w:val="ListeParagraf"/>
        <w:numPr>
          <w:ilvl w:val="1"/>
          <w:numId w:val="4"/>
        </w:numPr>
        <w:tabs>
          <w:tab w:val="left" w:pos="756"/>
        </w:tabs>
        <w:spacing w:before="2" w:line="273" w:lineRule="exact"/>
        <w:ind w:left="756" w:hanging="447"/>
        <w:jc w:val="both"/>
      </w:pPr>
      <w:r>
        <w:t>Bilimsel</w:t>
      </w:r>
      <w:r>
        <w:rPr>
          <w:spacing w:val="-5"/>
        </w:rPr>
        <w:t xml:space="preserve"> </w:t>
      </w:r>
      <w:r>
        <w:t>Araştırma</w:t>
      </w:r>
      <w:r>
        <w:rPr>
          <w:spacing w:val="-4"/>
        </w:rPr>
        <w:t xml:space="preserve"> </w:t>
      </w:r>
      <w:r>
        <w:t>ve</w:t>
      </w:r>
      <w:r>
        <w:rPr>
          <w:spacing w:val="-4"/>
        </w:rPr>
        <w:t xml:space="preserve"> </w:t>
      </w:r>
      <w:r>
        <w:t>Etik</w:t>
      </w:r>
      <w:r>
        <w:rPr>
          <w:spacing w:val="-7"/>
        </w:rPr>
        <w:t xml:space="preserve"> </w:t>
      </w:r>
      <w:r>
        <w:t>Kurulun</w:t>
      </w:r>
      <w:r>
        <w:rPr>
          <w:spacing w:val="-6"/>
        </w:rPr>
        <w:t xml:space="preserve"> </w:t>
      </w:r>
      <w:r>
        <w:t>yapısı,</w:t>
      </w:r>
      <w:r>
        <w:rPr>
          <w:spacing w:val="-7"/>
        </w:rPr>
        <w:t xml:space="preserve"> </w:t>
      </w:r>
      <w:r>
        <w:t>görevleri</w:t>
      </w:r>
      <w:r>
        <w:rPr>
          <w:spacing w:val="-8"/>
        </w:rPr>
        <w:t xml:space="preserve"> </w:t>
      </w:r>
      <w:r>
        <w:t>ve</w:t>
      </w:r>
      <w:r>
        <w:rPr>
          <w:spacing w:val="-10"/>
        </w:rPr>
        <w:t xml:space="preserve"> </w:t>
      </w:r>
      <w:r>
        <w:t>çalışma</w:t>
      </w:r>
      <w:r>
        <w:rPr>
          <w:spacing w:val="-10"/>
        </w:rPr>
        <w:t xml:space="preserve"> </w:t>
      </w:r>
      <w:r>
        <w:rPr>
          <w:spacing w:val="-2"/>
        </w:rPr>
        <w:t>biçimini;</w:t>
      </w:r>
    </w:p>
    <w:p w14:paraId="75BE8218" w14:textId="77777777" w:rsidR="00383711" w:rsidRDefault="00000000">
      <w:pPr>
        <w:pStyle w:val="GvdeMetni"/>
        <w:tabs>
          <w:tab w:val="left" w:pos="748"/>
        </w:tabs>
        <w:spacing w:line="250" w:lineRule="exact"/>
        <w:ind w:left="309"/>
        <w:rPr>
          <w:b/>
        </w:rPr>
      </w:pPr>
      <w:r>
        <w:rPr>
          <w:b/>
          <w:spacing w:val="-5"/>
        </w:rPr>
        <w:t>ç)</w:t>
      </w:r>
      <w:r>
        <w:rPr>
          <w:b/>
        </w:rPr>
        <w:tab/>
      </w:r>
      <w:r>
        <w:t>Bilimsel</w:t>
      </w:r>
      <w:r>
        <w:rPr>
          <w:spacing w:val="-16"/>
        </w:rPr>
        <w:t xml:space="preserve"> </w:t>
      </w:r>
      <w:r>
        <w:t>Araştırma</w:t>
      </w:r>
      <w:r>
        <w:rPr>
          <w:spacing w:val="-14"/>
        </w:rPr>
        <w:t xml:space="preserve"> </w:t>
      </w:r>
      <w:r>
        <w:t>ve</w:t>
      </w:r>
      <w:r>
        <w:rPr>
          <w:spacing w:val="-14"/>
        </w:rPr>
        <w:t xml:space="preserve"> </w:t>
      </w:r>
      <w:r>
        <w:t>Etik</w:t>
      </w:r>
      <w:r>
        <w:rPr>
          <w:spacing w:val="-13"/>
        </w:rPr>
        <w:t xml:space="preserve"> </w:t>
      </w:r>
      <w:r>
        <w:t>Kuruluna</w:t>
      </w:r>
      <w:r>
        <w:rPr>
          <w:spacing w:val="-14"/>
        </w:rPr>
        <w:t xml:space="preserve"> </w:t>
      </w:r>
      <w:r>
        <w:t>başvuru</w:t>
      </w:r>
      <w:r>
        <w:rPr>
          <w:spacing w:val="-14"/>
        </w:rPr>
        <w:t xml:space="preserve"> </w:t>
      </w:r>
      <w:r>
        <w:t>ve</w:t>
      </w:r>
      <w:r>
        <w:rPr>
          <w:spacing w:val="-14"/>
        </w:rPr>
        <w:t xml:space="preserve"> </w:t>
      </w:r>
      <w:r>
        <w:t>etik</w:t>
      </w:r>
      <w:r>
        <w:rPr>
          <w:spacing w:val="-13"/>
        </w:rPr>
        <w:t xml:space="preserve"> </w:t>
      </w:r>
      <w:r>
        <w:t>değerlendirme</w:t>
      </w:r>
      <w:r>
        <w:rPr>
          <w:spacing w:val="-14"/>
        </w:rPr>
        <w:t xml:space="preserve"> </w:t>
      </w:r>
      <w:r>
        <w:t>süreçlerine</w:t>
      </w:r>
      <w:r>
        <w:rPr>
          <w:spacing w:val="-14"/>
        </w:rPr>
        <w:t xml:space="preserve"> </w:t>
      </w:r>
      <w:r>
        <w:t>ilişkin</w:t>
      </w:r>
      <w:r>
        <w:rPr>
          <w:spacing w:val="74"/>
        </w:rPr>
        <w:t xml:space="preserve"> </w:t>
      </w:r>
      <w:r>
        <w:rPr>
          <w:spacing w:val="-2"/>
        </w:rPr>
        <w:t>konuları</w:t>
      </w:r>
      <w:r>
        <w:rPr>
          <w:b/>
          <w:spacing w:val="-2"/>
        </w:rPr>
        <w:t>;</w:t>
      </w:r>
    </w:p>
    <w:p w14:paraId="2891CC7B" w14:textId="77777777" w:rsidR="00383711" w:rsidRDefault="00000000">
      <w:pPr>
        <w:pStyle w:val="GvdeMetni"/>
        <w:spacing w:line="252" w:lineRule="exact"/>
        <w:ind w:left="298"/>
      </w:pPr>
      <w:r>
        <w:rPr>
          <w:spacing w:val="-2"/>
        </w:rPr>
        <w:t>Kapsar.</w:t>
      </w:r>
    </w:p>
    <w:p w14:paraId="7C5E449A" w14:textId="77777777" w:rsidR="00383711" w:rsidRDefault="00383711">
      <w:pPr>
        <w:pStyle w:val="GvdeMetni"/>
        <w:spacing w:before="27"/>
      </w:pPr>
    </w:p>
    <w:p w14:paraId="477AB172" w14:textId="77777777" w:rsidR="00383711" w:rsidRDefault="00000000">
      <w:pPr>
        <w:pStyle w:val="Balk1"/>
        <w:jc w:val="both"/>
      </w:pPr>
      <w:bookmarkStart w:id="2" w:name="Antalya_Belek_Üniversitesi_Temel_Etik_İl"/>
      <w:bookmarkEnd w:id="2"/>
      <w:r>
        <w:t>Antalya</w:t>
      </w:r>
      <w:r>
        <w:rPr>
          <w:spacing w:val="-7"/>
        </w:rPr>
        <w:t xml:space="preserve"> </w:t>
      </w:r>
      <w:r>
        <w:t>Belek</w:t>
      </w:r>
      <w:r>
        <w:rPr>
          <w:spacing w:val="-4"/>
        </w:rPr>
        <w:t xml:space="preserve"> </w:t>
      </w:r>
      <w:r>
        <w:t>Üniversitesi</w:t>
      </w:r>
      <w:r>
        <w:rPr>
          <w:spacing w:val="-5"/>
        </w:rPr>
        <w:t xml:space="preserve"> </w:t>
      </w:r>
      <w:r>
        <w:t>Temel</w:t>
      </w:r>
      <w:r>
        <w:rPr>
          <w:spacing w:val="-7"/>
        </w:rPr>
        <w:t xml:space="preserve"> </w:t>
      </w:r>
      <w:r>
        <w:t>Etik</w:t>
      </w:r>
      <w:r>
        <w:rPr>
          <w:spacing w:val="-7"/>
        </w:rPr>
        <w:t xml:space="preserve"> </w:t>
      </w:r>
      <w:r>
        <w:t>İlke</w:t>
      </w:r>
      <w:r>
        <w:rPr>
          <w:spacing w:val="-8"/>
        </w:rPr>
        <w:t xml:space="preserve"> </w:t>
      </w:r>
      <w:r>
        <w:t>ve</w:t>
      </w:r>
      <w:r>
        <w:rPr>
          <w:spacing w:val="-9"/>
        </w:rPr>
        <w:t xml:space="preserve"> </w:t>
      </w:r>
      <w:r>
        <w:rPr>
          <w:spacing w:val="-2"/>
        </w:rPr>
        <w:t>Değerleri</w:t>
      </w:r>
    </w:p>
    <w:p w14:paraId="48F632A9" w14:textId="77777777" w:rsidR="00383711" w:rsidRDefault="00000000">
      <w:pPr>
        <w:pStyle w:val="GvdeMetni"/>
        <w:ind w:left="251" w:right="451" w:firstLine="24"/>
        <w:jc w:val="both"/>
      </w:pPr>
      <w:r>
        <w:rPr>
          <w:b/>
        </w:rPr>
        <w:t xml:space="preserve">Madde 5 </w:t>
      </w:r>
      <w:r>
        <w:t xml:space="preserve">– Antalya Belek Üniversitesi, üniversite yaşamının ve akademik faaliyetin evrensel etik ilkelerini benimser. Söz konusu temel etik ilkeler, üniversite mensuplarının eylemlerinin etik bakışla değerlendirilmesinde esas ölçütü oluşturur. Buna ek olarak, bilimsel araştırmada bilimsel disipline </w:t>
      </w:r>
      <w:r>
        <w:rPr>
          <w:spacing w:val="-2"/>
        </w:rPr>
        <w:t>bağlılık,</w:t>
      </w:r>
      <w:r>
        <w:rPr>
          <w:spacing w:val="-12"/>
        </w:rPr>
        <w:t xml:space="preserve"> </w:t>
      </w:r>
      <w:r>
        <w:rPr>
          <w:spacing w:val="-2"/>
        </w:rPr>
        <w:t>objektiflik,</w:t>
      </w:r>
      <w:r>
        <w:rPr>
          <w:spacing w:val="-10"/>
        </w:rPr>
        <w:t xml:space="preserve"> </w:t>
      </w:r>
      <w:r>
        <w:rPr>
          <w:spacing w:val="-2"/>
        </w:rPr>
        <w:t>geçerlilik, yaşama saygı,</w:t>
      </w:r>
      <w:r>
        <w:rPr>
          <w:spacing w:val="-12"/>
        </w:rPr>
        <w:t xml:space="preserve"> </w:t>
      </w:r>
      <w:r>
        <w:rPr>
          <w:spacing w:val="-2"/>
        </w:rPr>
        <w:t>zarar</w:t>
      </w:r>
      <w:r>
        <w:rPr>
          <w:spacing w:val="-12"/>
        </w:rPr>
        <w:t xml:space="preserve"> </w:t>
      </w:r>
      <w:r>
        <w:rPr>
          <w:spacing w:val="-2"/>
        </w:rPr>
        <w:t>vermeme,</w:t>
      </w:r>
      <w:r>
        <w:rPr>
          <w:spacing w:val="-12"/>
        </w:rPr>
        <w:t xml:space="preserve"> </w:t>
      </w:r>
      <w:r>
        <w:rPr>
          <w:spacing w:val="-2"/>
        </w:rPr>
        <w:t>olası</w:t>
      </w:r>
      <w:r>
        <w:rPr>
          <w:spacing w:val="-11"/>
        </w:rPr>
        <w:t xml:space="preserve"> </w:t>
      </w:r>
      <w:r>
        <w:rPr>
          <w:spacing w:val="-2"/>
        </w:rPr>
        <w:t>zarar</w:t>
      </w:r>
      <w:r>
        <w:rPr>
          <w:spacing w:val="-12"/>
        </w:rPr>
        <w:t xml:space="preserve"> </w:t>
      </w:r>
      <w:r>
        <w:rPr>
          <w:spacing w:val="-2"/>
        </w:rPr>
        <w:t>ve</w:t>
      </w:r>
      <w:r>
        <w:rPr>
          <w:spacing w:val="-12"/>
        </w:rPr>
        <w:t xml:space="preserve"> </w:t>
      </w:r>
      <w:r>
        <w:rPr>
          <w:spacing w:val="-2"/>
        </w:rPr>
        <w:t>riskler</w:t>
      </w:r>
      <w:r>
        <w:rPr>
          <w:spacing w:val="-12"/>
        </w:rPr>
        <w:t xml:space="preserve"> </w:t>
      </w:r>
      <w:r>
        <w:rPr>
          <w:spacing w:val="-2"/>
        </w:rPr>
        <w:t>konusunda</w:t>
      </w:r>
      <w:r>
        <w:rPr>
          <w:spacing w:val="-11"/>
        </w:rPr>
        <w:t xml:space="preserve"> </w:t>
      </w:r>
      <w:r>
        <w:rPr>
          <w:spacing w:val="-2"/>
        </w:rPr>
        <w:t xml:space="preserve">tümilgilileri </w:t>
      </w:r>
      <w:r>
        <w:t>bilgilendirme,</w:t>
      </w:r>
      <w:r>
        <w:rPr>
          <w:spacing w:val="-13"/>
        </w:rPr>
        <w:t xml:space="preserve"> </w:t>
      </w:r>
      <w:r>
        <w:t>araştırmalara</w:t>
      </w:r>
      <w:r>
        <w:rPr>
          <w:spacing w:val="-1"/>
        </w:rPr>
        <w:t xml:space="preserve"> </w:t>
      </w:r>
      <w:r>
        <w:t>özgür irade</w:t>
      </w:r>
      <w:r>
        <w:rPr>
          <w:spacing w:val="-1"/>
        </w:rPr>
        <w:t xml:space="preserve"> </w:t>
      </w:r>
      <w:r>
        <w:t>ile katılma, akademik</w:t>
      </w:r>
      <w:r>
        <w:rPr>
          <w:spacing w:val="-1"/>
        </w:rPr>
        <w:t xml:space="preserve"> </w:t>
      </w:r>
      <w:r>
        <w:t>özgürlük, insana ve</w:t>
      </w:r>
      <w:r>
        <w:rPr>
          <w:spacing w:val="-1"/>
        </w:rPr>
        <w:t xml:space="preserve"> </w:t>
      </w:r>
      <w:r>
        <w:t>topluma sorumluluk gibi etik ilkelere uyum esastır.</w:t>
      </w:r>
    </w:p>
    <w:p w14:paraId="28026BD7" w14:textId="77777777" w:rsidR="00383711" w:rsidRDefault="00383711">
      <w:pPr>
        <w:pStyle w:val="GvdeMetni"/>
      </w:pPr>
    </w:p>
    <w:p w14:paraId="7FEFE6E7" w14:textId="77777777" w:rsidR="00383711" w:rsidRDefault="00383711">
      <w:pPr>
        <w:pStyle w:val="GvdeMetni"/>
        <w:spacing w:before="15"/>
      </w:pPr>
    </w:p>
    <w:p w14:paraId="317A16EB" w14:textId="77777777" w:rsidR="00383711" w:rsidRDefault="00000000">
      <w:pPr>
        <w:pStyle w:val="Balk1"/>
        <w:spacing w:before="1" w:line="240" w:lineRule="auto"/>
        <w:ind w:left="244" w:right="4841"/>
        <w:jc w:val="both"/>
      </w:pPr>
      <w:bookmarkStart w:id="3" w:name="Bilimsel_Araştırma_ve_Etik_Kurulunun_Yap"/>
      <w:bookmarkEnd w:id="3"/>
      <w:r>
        <w:t>Bilimsel Araştırma ve Etik Kurulunun Yapısı Madde 6 –</w:t>
      </w:r>
    </w:p>
    <w:p w14:paraId="33CDF789" w14:textId="77777777" w:rsidR="00383711" w:rsidRDefault="00000000">
      <w:pPr>
        <w:pStyle w:val="ListeParagraf"/>
        <w:numPr>
          <w:ilvl w:val="0"/>
          <w:numId w:val="3"/>
        </w:numPr>
        <w:tabs>
          <w:tab w:val="left" w:pos="698"/>
          <w:tab w:val="left" w:pos="703"/>
        </w:tabs>
        <w:spacing w:line="232" w:lineRule="auto"/>
        <w:ind w:right="449" w:hanging="449"/>
        <w:jc w:val="both"/>
      </w:pPr>
      <w:r>
        <w:t>Bilimsel Araştırma ve Etik Kurulu; Senatonun önerisiyle, Rektör tarafından görevlendirilen biri başkan olmak üzere, farklı disiplinleri temsil eden en az yedi (7) üyeden oluşur. Kurul üyeleri arasından bir kişi başkan yardımcısı olarak seçilir. Başkanın görevinin sona ermesiyle birlikte başkan yardımcılığı görevi de sona erer.</w:t>
      </w:r>
    </w:p>
    <w:p w14:paraId="7F9E0527" w14:textId="77777777" w:rsidR="00383711" w:rsidRDefault="00000000">
      <w:pPr>
        <w:pStyle w:val="ListeParagraf"/>
        <w:numPr>
          <w:ilvl w:val="0"/>
          <w:numId w:val="3"/>
        </w:numPr>
        <w:tabs>
          <w:tab w:val="left" w:pos="699"/>
          <w:tab w:val="left" w:pos="702"/>
        </w:tabs>
        <w:spacing w:before="72"/>
        <w:ind w:left="702" w:right="451" w:hanging="449"/>
        <w:jc w:val="both"/>
      </w:pPr>
      <w:r>
        <w:t>Bilimsel</w:t>
      </w:r>
      <w:r>
        <w:rPr>
          <w:spacing w:val="-9"/>
        </w:rPr>
        <w:t xml:space="preserve"> </w:t>
      </w:r>
      <w:r>
        <w:t>Araştırma</w:t>
      </w:r>
      <w:r>
        <w:rPr>
          <w:spacing w:val="-7"/>
        </w:rPr>
        <w:t xml:space="preserve"> </w:t>
      </w:r>
      <w:r>
        <w:t>ve</w:t>
      </w:r>
      <w:r>
        <w:rPr>
          <w:spacing w:val="-10"/>
        </w:rPr>
        <w:t xml:space="preserve"> </w:t>
      </w:r>
      <w:r>
        <w:t>Etik</w:t>
      </w:r>
      <w:r>
        <w:rPr>
          <w:spacing w:val="-2"/>
        </w:rPr>
        <w:t xml:space="preserve"> </w:t>
      </w:r>
      <w:r>
        <w:t>Kurulu</w:t>
      </w:r>
      <w:r>
        <w:rPr>
          <w:spacing w:val="-1"/>
        </w:rPr>
        <w:t xml:space="preserve"> </w:t>
      </w:r>
      <w:r>
        <w:t>üyelerinin</w:t>
      </w:r>
      <w:r>
        <w:rPr>
          <w:spacing w:val="-1"/>
        </w:rPr>
        <w:t xml:space="preserve"> </w:t>
      </w:r>
      <w:r>
        <w:t>görev</w:t>
      </w:r>
      <w:r>
        <w:rPr>
          <w:spacing w:val="-4"/>
        </w:rPr>
        <w:t xml:space="preserve"> </w:t>
      </w:r>
      <w:r>
        <w:t>süresi iki (2)</w:t>
      </w:r>
      <w:r>
        <w:rPr>
          <w:spacing w:val="-1"/>
        </w:rPr>
        <w:t xml:space="preserve"> </w:t>
      </w:r>
      <w:r>
        <w:t>yıldır.</w:t>
      </w:r>
      <w:r>
        <w:rPr>
          <w:spacing w:val="-1"/>
        </w:rPr>
        <w:t xml:space="preserve"> </w:t>
      </w:r>
      <w:r>
        <w:t>Görev</w:t>
      </w:r>
      <w:r>
        <w:rPr>
          <w:spacing w:val="-4"/>
        </w:rPr>
        <w:t xml:space="preserve"> </w:t>
      </w:r>
      <w:r>
        <w:t>süresi biten</w:t>
      </w:r>
      <w:r>
        <w:rPr>
          <w:spacing w:val="-1"/>
        </w:rPr>
        <w:t xml:space="preserve"> </w:t>
      </w:r>
      <w:r>
        <w:t>bir</w:t>
      </w:r>
      <w:r>
        <w:rPr>
          <w:spacing w:val="-3"/>
        </w:rPr>
        <w:t xml:space="preserve"> </w:t>
      </w:r>
      <w:r>
        <w:t xml:space="preserve">üye </w:t>
      </w:r>
      <w:r>
        <w:rPr>
          <w:spacing w:val="-2"/>
        </w:rPr>
        <w:t>yeniden görevlendirilebilir.</w:t>
      </w:r>
      <w:r>
        <w:rPr>
          <w:spacing w:val="-7"/>
        </w:rPr>
        <w:t xml:space="preserve"> </w:t>
      </w:r>
      <w:r>
        <w:rPr>
          <w:spacing w:val="-2"/>
        </w:rPr>
        <w:t>Bir</w:t>
      </w:r>
      <w:r>
        <w:rPr>
          <w:spacing w:val="-3"/>
        </w:rPr>
        <w:t xml:space="preserve"> </w:t>
      </w:r>
      <w:r>
        <w:rPr>
          <w:spacing w:val="-2"/>
        </w:rPr>
        <w:t>takvim yılı içinde,</w:t>
      </w:r>
      <w:r>
        <w:rPr>
          <w:spacing w:val="-4"/>
        </w:rPr>
        <w:t xml:space="preserve"> </w:t>
      </w:r>
      <w:r>
        <w:rPr>
          <w:spacing w:val="-2"/>
        </w:rPr>
        <w:t>izinsiz ve mazeretsiz</w:t>
      </w:r>
      <w:r>
        <w:rPr>
          <w:spacing w:val="-4"/>
        </w:rPr>
        <w:t xml:space="preserve"> </w:t>
      </w:r>
      <w:r>
        <w:rPr>
          <w:spacing w:val="-2"/>
        </w:rPr>
        <w:t>olarak</w:t>
      </w:r>
      <w:r>
        <w:rPr>
          <w:spacing w:val="-7"/>
        </w:rPr>
        <w:t xml:space="preserve"> </w:t>
      </w:r>
      <w:r>
        <w:rPr>
          <w:spacing w:val="-2"/>
        </w:rPr>
        <w:t>üst üste</w:t>
      </w:r>
      <w:r>
        <w:rPr>
          <w:spacing w:val="-4"/>
        </w:rPr>
        <w:t xml:space="preserve"> </w:t>
      </w:r>
      <w:r>
        <w:rPr>
          <w:spacing w:val="-2"/>
        </w:rPr>
        <w:t>üç</w:t>
      </w:r>
      <w:r>
        <w:rPr>
          <w:spacing w:val="-12"/>
        </w:rPr>
        <w:t xml:space="preserve"> </w:t>
      </w:r>
      <w:r>
        <w:rPr>
          <w:spacing w:val="-2"/>
        </w:rPr>
        <w:t xml:space="preserve">toplantıya </w:t>
      </w:r>
      <w:r>
        <w:t>katılmayan, en az altı ay süreyle izinli olan veya üniversiteden ayrılan üyenin üyeliği kendiliğinden düşer ve yerine aynı nitelikte bir başkası Rektör tarafından görevlendirilir. Kurul üyeliğinden çekilme ve üyeliğin düşmesi Rektör onayının ilgiliye tebliği ile yürürlüğe girer.</w:t>
      </w:r>
    </w:p>
    <w:p w14:paraId="6C38A6D2" w14:textId="77777777" w:rsidR="00383711" w:rsidRDefault="00383711">
      <w:pPr>
        <w:pStyle w:val="GvdeMetni"/>
      </w:pPr>
    </w:p>
    <w:p w14:paraId="5464B7A8" w14:textId="77777777" w:rsidR="00383711" w:rsidRDefault="00383711">
      <w:pPr>
        <w:pStyle w:val="GvdeMetni"/>
        <w:spacing w:before="20"/>
      </w:pPr>
    </w:p>
    <w:p w14:paraId="36E67B21" w14:textId="77777777" w:rsidR="00383711" w:rsidRDefault="00000000">
      <w:pPr>
        <w:spacing w:before="1" w:line="228" w:lineRule="auto"/>
        <w:ind w:left="247" w:right="3621"/>
        <w:jc w:val="both"/>
      </w:pPr>
      <w:bookmarkStart w:id="4" w:name="Bilimsel_Araştırma_ve_Etik_Kurulunun_Gör"/>
      <w:bookmarkEnd w:id="4"/>
      <w:r>
        <w:rPr>
          <w:b/>
          <w:spacing w:val="-2"/>
        </w:rPr>
        <w:t>Bilimsel</w:t>
      </w:r>
      <w:r>
        <w:rPr>
          <w:b/>
          <w:spacing w:val="-7"/>
        </w:rPr>
        <w:t xml:space="preserve"> </w:t>
      </w:r>
      <w:r>
        <w:rPr>
          <w:b/>
          <w:spacing w:val="-2"/>
        </w:rPr>
        <w:t>Araştırma</w:t>
      </w:r>
      <w:r>
        <w:rPr>
          <w:b/>
          <w:spacing w:val="-8"/>
        </w:rPr>
        <w:t xml:space="preserve"> </w:t>
      </w:r>
      <w:r>
        <w:rPr>
          <w:b/>
          <w:spacing w:val="-2"/>
        </w:rPr>
        <w:t>ve</w:t>
      </w:r>
      <w:r>
        <w:rPr>
          <w:b/>
          <w:spacing w:val="-8"/>
        </w:rPr>
        <w:t xml:space="preserve"> </w:t>
      </w:r>
      <w:r>
        <w:rPr>
          <w:b/>
          <w:spacing w:val="-2"/>
        </w:rPr>
        <w:t>Etik</w:t>
      </w:r>
      <w:r>
        <w:rPr>
          <w:b/>
          <w:spacing w:val="-8"/>
        </w:rPr>
        <w:t xml:space="preserve"> </w:t>
      </w:r>
      <w:r>
        <w:rPr>
          <w:b/>
          <w:spacing w:val="-2"/>
        </w:rPr>
        <w:t>Kurulunun</w:t>
      </w:r>
      <w:r>
        <w:rPr>
          <w:b/>
          <w:spacing w:val="-8"/>
        </w:rPr>
        <w:t xml:space="preserve"> </w:t>
      </w:r>
      <w:r>
        <w:rPr>
          <w:b/>
          <w:spacing w:val="-2"/>
        </w:rPr>
        <w:t>Görev</w:t>
      </w:r>
      <w:r>
        <w:rPr>
          <w:b/>
          <w:spacing w:val="-6"/>
        </w:rPr>
        <w:t xml:space="preserve"> </w:t>
      </w:r>
      <w:r>
        <w:rPr>
          <w:b/>
          <w:spacing w:val="-2"/>
        </w:rPr>
        <w:t>ve</w:t>
      </w:r>
      <w:r>
        <w:rPr>
          <w:b/>
          <w:spacing w:val="-7"/>
        </w:rPr>
        <w:t xml:space="preserve"> </w:t>
      </w:r>
      <w:r>
        <w:rPr>
          <w:b/>
          <w:spacing w:val="-2"/>
        </w:rPr>
        <w:t xml:space="preserve">Sorumlulukları </w:t>
      </w:r>
      <w:bookmarkStart w:id="5" w:name="Madde_7_–_Bilimsel_Araştırma_ve_Etik_Kur"/>
      <w:bookmarkEnd w:id="5"/>
      <w:r>
        <w:rPr>
          <w:b/>
        </w:rPr>
        <w:t xml:space="preserve">Madde 7 – </w:t>
      </w:r>
      <w:r>
        <w:t>Bilimsel Araştırma ve Etik Kurulu;</w:t>
      </w:r>
    </w:p>
    <w:p w14:paraId="430E6553" w14:textId="77777777" w:rsidR="00383711" w:rsidRDefault="00000000">
      <w:pPr>
        <w:pStyle w:val="ListeParagraf"/>
        <w:numPr>
          <w:ilvl w:val="0"/>
          <w:numId w:val="2"/>
        </w:numPr>
        <w:tabs>
          <w:tab w:val="left" w:pos="673"/>
          <w:tab w:val="left" w:pos="679"/>
        </w:tabs>
        <w:spacing w:before="6" w:line="235" w:lineRule="auto"/>
        <w:ind w:right="451" w:hanging="426"/>
        <w:jc w:val="both"/>
      </w:pPr>
      <w:r>
        <w:t>Bilimsel</w:t>
      </w:r>
      <w:r>
        <w:rPr>
          <w:spacing w:val="-14"/>
        </w:rPr>
        <w:t xml:space="preserve"> </w:t>
      </w:r>
      <w:r>
        <w:t>araştırma</w:t>
      </w:r>
      <w:r>
        <w:rPr>
          <w:spacing w:val="-14"/>
        </w:rPr>
        <w:t xml:space="preserve"> </w:t>
      </w:r>
      <w:r>
        <w:t>ve</w:t>
      </w:r>
      <w:r>
        <w:rPr>
          <w:spacing w:val="-6"/>
        </w:rPr>
        <w:t xml:space="preserve"> </w:t>
      </w:r>
      <w:r>
        <w:t>yayınlar</w:t>
      </w:r>
      <w:r>
        <w:rPr>
          <w:spacing w:val="-11"/>
        </w:rPr>
        <w:t xml:space="preserve"> </w:t>
      </w:r>
      <w:r>
        <w:t>konusunda</w:t>
      </w:r>
      <w:r>
        <w:rPr>
          <w:spacing w:val="-11"/>
        </w:rPr>
        <w:t xml:space="preserve"> </w:t>
      </w:r>
      <w:r>
        <w:t>olası</w:t>
      </w:r>
      <w:r>
        <w:rPr>
          <w:spacing w:val="-11"/>
        </w:rPr>
        <w:t xml:space="preserve"> </w:t>
      </w:r>
      <w:r>
        <w:t>etik</w:t>
      </w:r>
      <w:r>
        <w:rPr>
          <w:spacing w:val="-12"/>
        </w:rPr>
        <w:t xml:space="preserve"> </w:t>
      </w:r>
      <w:r>
        <w:t>sorunlara</w:t>
      </w:r>
      <w:r>
        <w:rPr>
          <w:spacing w:val="-12"/>
        </w:rPr>
        <w:t xml:space="preserve"> </w:t>
      </w:r>
      <w:r>
        <w:t>dair,</w:t>
      </w:r>
      <w:r>
        <w:rPr>
          <w:spacing w:val="-14"/>
        </w:rPr>
        <w:t xml:space="preserve"> </w:t>
      </w:r>
      <w:r>
        <w:t>etik</w:t>
      </w:r>
      <w:r>
        <w:rPr>
          <w:spacing w:val="-14"/>
        </w:rPr>
        <w:t xml:space="preserve"> </w:t>
      </w:r>
      <w:r>
        <w:t>davranış</w:t>
      </w:r>
      <w:r>
        <w:rPr>
          <w:spacing w:val="-13"/>
        </w:rPr>
        <w:t xml:space="preserve"> </w:t>
      </w:r>
      <w:r>
        <w:t>ilkeleri</w:t>
      </w:r>
      <w:r>
        <w:rPr>
          <w:spacing w:val="-13"/>
        </w:rPr>
        <w:t xml:space="preserve"> </w:t>
      </w:r>
      <w:r>
        <w:t>ve</w:t>
      </w:r>
      <w:r>
        <w:rPr>
          <w:spacing w:val="-4"/>
        </w:rPr>
        <w:t xml:space="preserve"> </w:t>
      </w:r>
      <w:r>
        <w:t>kuralları doğrultusunda, kanıta</w:t>
      </w:r>
      <w:r>
        <w:rPr>
          <w:spacing w:val="40"/>
        </w:rPr>
        <w:t xml:space="preserve"> </w:t>
      </w:r>
      <w:r>
        <w:t>dayalı değerlendirme yapma ve görüş bildirme;</w:t>
      </w:r>
    </w:p>
    <w:p w14:paraId="1A51EDCE" w14:textId="77777777" w:rsidR="00383711" w:rsidRDefault="00000000">
      <w:pPr>
        <w:pStyle w:val="ListeParagraf"/>
        <w:numPr>
          <w:ilvl w:val="0"/>
          <w:numId w:val="2"/>
        </w:numPr>
        <w:tabs>
          <w:tab w:val="left" w:pos="676"/>
          <w:tab w:val="left" w:pos="679"/>
        </w:tabs>
        <w:spacing w:before="8" w:line="237" w:lineRule="auto"/>
        <w:ind w:right="447" w:hanging="425"/>
        <w:jc w:val="both"/>
      </w:pPr>
      <w:r>
        <w:t>Üniversite mensuplarınca yapılması planlanan ve başlanmadan önce Bilimsel Araştırma ve Etik Kurul onayına sunulan girişimsel olmayan klinik</w:t>
      </w:r>
      <w:r>
        <w:rPr>
          <w:spacing w:val="-1"/>
        </w:rPr>
        <w:t xml:space="preserve"> </w:t>
      </w:r>
      <w:r>
        <w:t>ve insan ve toplum</w:t>
      </w:r>
      <w:r>
        <w:rPr>
          <w:spacing w:val="-3"/>
        </w:rPr>
        <w:t xml:space="preserve"> </w:t>
      </w:r>
      <w:r>
        <w:t>bilimleri araştırmalarıyla her türlü bilimsel</w:t>
      </w:r>
      <w:r>
        <w:rPr>
          <w:spacing w:val="-12"/>
        </w:rPr>
        <w:t xml:space="preserve"> </w:t>
      </w:r>
      <w:r>
        <w:t>araştırma</w:t>
      </w:r>
      <w:r>
        <w:rPr>
          <w:spacing w:val="-12"/>
        </w:rPr>
        <w:t xml:space="preserve"> </w:t>
      </w:r>
      <w:r>
        <w:t>ve</w:t>
      </w:r>
      <w:r>
        <w:rPr>
          <w:spacing w:val="-12"/>
        </w:rPr>
        <w:t xml:space="preserve"> </w:t>
      </w:r>
      <w:r>
        <w:t>çalışmalar,</w:t>
      </w:r>
      <w:r>
        <w:rPr>
          <w:spacing w:val="-14"/>
        </w:rPr>
        <w:t xml:space="preserve"> </w:t>
      </w:r>
      <w:r>
        <w:t>üniversiteye</w:t>
      </w:r>
      <w:r>
        <w:rPr>
          <w:spacing w:val="-11"/>
        </w:rPr>
        <w:t xml:space="preserve"> </w:t>
      </w:r>
      <w:r>
        <w:t>bağlı</w:t>
      </w:r>
      <w:r>
        <w:rPr>
          <w:spacing w:val="-12"/>
        </w:rPr>
        <w:t xml:space="preserve"> </w:t>
      </w:r>
      <w:r>
        <w:t>birimlerde</w:t>
      </w:r>
      <w:r>
        <w:rPr>
          <w:spacing w:val="-5"/>
        </w:rPr>
        <w:t xml:space="preserve"> </w:t>
      </w:r>
      <w:r>
        <w:t>yürütülen</w:t>
      </w:r>
      <w:r>
        <w:rPr>
          <w:spacing w:val="-14"/>
        </w:rPr>
        <w:t xml:space="preserve"> </w:t>
      </w:r>
      <w:r>
        <w:t>bilimsel</w:t>
      </w:r>
      <w:r>
        <w:rPr>
          <w:spacing w:val="-11"/>
        </w:rPr>
        <w:t xml:space="preserve"> </w:t>
      </w:r>
      <w:r>
        <w:t xml:space="preserve">araştırma ve geliştirme projelerini araştırma etiği, etik davranış ilkeleri ve kuralları doğrultusunda </w:t>
      </w:r>
      <w:r>
        <w:rPr>
          <w:spacing w:val="-2"/>
        </w:rPr>
        <w:t>değerlendirme;</w:t>
      </w:r>
    </w:p>
    <w:p w14:paraId="541CCAB5" w14:textId="77777777" w:rsidR="00383711" w:rsidRDefault="00000000">
      <w:pPr>
        <w:pStyle w:val="ListeParagraf"/>
        <w:numPr>
          <w:ilvl w:val="0"/>
          <w:numId w:val="2"/>
        </w:numPr>
        <w:tabs>
          <w:tab w:val="left" w:pos="674"/>
        </w:tabs>
        <w:spacing w:before="6" w:line="275" w:lineRule="exact"/>
        <w:ind w:left="674" w:hanging="420"/>
        <w:jc w:val="both"/>
      </w:pPr>
      <w:r>
        <w:t>Gerektiğinde</w:t>
      </w:r>
      <w:r>
        <w:rPr>
          <w:spacing w:val="-7"/>
        </w:rPr>
        <w:t xml:space="preserve"> </w:t>
      </w:r>
      <w:r>
        <w:t>yeni</w:t>
      </w:r>
      <w:r>
        <w:rPr>
          <w:spacing w:val="-8"/>
        </w:rPr>
        <w:t xml:space="preserve"> </w:t>
      </w:r>
      <w:r>
        <w:t>ilke</w:t>
      </w:r>
      <w:r>
        <w:rPr>
          <w:spacing w:val="-9"/>
        </w:rPr>
        <w:t xml:space="preserve"> </w:t>
      </w:r>
      <w:r>
        <w:t>ve</w:t>
      </w:r>
      <w:r>
        <w:rPr>
          <w:spacing w:val="-4"/>
        </w:rPr>
        <w:t xml:space="preserve"> </w:t>
      </w:r>
      <w:r>
        <w:t>kurallar</w:t>
      </w:r>
      <w:r>
        <w:rPr>
          <w:spacing w:val="-3"/>
        </w:rPr>
        <w:t xml:space="preserve"> </w:t>
      </w:r>
      <w:r>
        <w:rPr>
          <w:spacing w:val="-2"/>
        </w:rPr>
        <w:t>oluşturma;</w:t>
      </w:r>
    </w:p>
    <w:p w14:paraId="6F99578B" w14:textId="77777777" w:rsidR="00383711" w:rsidRDefault="00000000">
      <w:pPr>
        <w:pStyle w:val="GvdeMetni"/>
        <w:spacing w:line="251" w:lineRule="exact"/>
        <w:ind w:left="254"/>
        <w:jc w:val="both"/>
      </w:pPr>
      <w:r>
        <w:rPr>
          <w:b/>
        </w:rPr>
        <w:t>ç)</w:t>
      </w:r>
      <w:r>
        <w:rPr>
          <w:b/>
          <w:spacing w:val="53"/>
        </w:rPr>
        <w:t xml:space="preserve">  </w:t>
      </w:r>
      <w:r>
        <w:t>Etik</w:t>
      </w:r>
      <w:r>
        <w:rPr>
          <w:spacing w:val="-6"/>
        </w:rPr>
        <w:t xml:space="preserve"> </w:t>
      </w:r>
      <w:r>
        <w:t>ilke</w:t>
      </w:r>
      <w:r>
        <w:rPr>
          <w:spacing w:val="-4"/>
        </w:rPr>
        <w:t xml:space="preserve"> </w:t>
      </w:r>
      <w:r>
        <w:t>ve</w:t>
      </w:r>
      <w:r>
        <w:rPr>
          <w:spacing w:val="-9"/>
        </w:rPr>
        <w:t xml:space="preserve"> </w:t>
      </w:r>
      <w:r>
        <w:t>kuralların</w:t>
      </w:r>
      <w:r>
        <w:rPr>
          <w:spacing w:val="-5"/>
        </w:rPr>
        <w:t xml:space="preserve"> </w:t>
      </w:r>
      <w:r>
        <w:t>uygulanma</w:t>
      </w:r>
      <w:r>
        <w:rPr>
          <w:spacing w:val="5"/>
        </w:rPr>
        <w:t xml:space="preserve"> </w:t>
      </w:r>
      <w:r>
        <w:t>yöntemlerini</w:t>
      </w:r>
      <w:r>
        <w:rPr>
          <w:spacing w:val="-1"/>
        </w:rPr>
        <w:t xml:space="preserve"> </w:t>
      </w:r>
      <w:r>
        <w:rPr>
          <w:spacing w:val="-2"/>
        </w:rPr>
        <w:t>belirleme;</w:t>
      </w:r>
    </w:p>
    <w:p w14:paraId="68C06EDF" w14:textId="77777777" w:rsidR="00383711" w:rsidRDefault="00000000">
      <w:pPr>
        <w:pStyle w:val="ListeParagraf"/>
        <w:numPr>
          <w:ilvl w:val="0"/>
          <w:numId w:val="2"/>
        </w:numPr>
        <w:tabs>
          <w:tab w:val="left" w:pos="676"/>
        </w:tabs>
        <w:spacing w:line="276" w:lineRule="exact"/>
        <w:ind w:left="676" w:hanging="422"/>
        <w:jc w:val="both"/>
      </w:pPr>
      <w:r>
        <w:t>Hakkında</w:t>
      </w:r>
      <w:r>
        <w:rPr>
          <w:spacing w:val="-1"/>
        </w:rPr>
        <w:t xml:space="preserve"> </w:t>
      </w:r>
      <w:r>
        <w:t>değerlendirme</w:t>
      </w:r>
      <w:r>
        <w:rPr>
          <w:spacing w:val="-1"/>
        </w:rPr>
        <w:t xml:space="preserve"> </w:t>
      </w:r>
      <w:r>
        <w:t>yaptığı,</w:t>
      </w:r>
      <w:r>
        <w:rPr>
          <w:spacing w:val="-2"/>
        </w:rPr>
        <w:t xml:space="preserve"> </w:t>
      </w:r>
      <w:r>
        <w:t>karar</w:t>
      </w:r>
      <w:r>
        <w:rPr>
          <w:spacing w:val="-1"/>
        </w:rPr>
        <w:t xml:space="preserve"> </w:t>
      </w:r>
      <w:r>
        <w:t>aldığı</w:t>
      </w:r>
      <w:r>
        <w:rPr>
          <w:spacing w:val="-1"/>
        </w:rPr>
        <w:t xml:space="preserve"> </w:t>
      </w:r>
      <w:r>
        <w:t>ve</w:t>
      </w:r>
      <w:r>
        <w:rPr>
          <w:spacing w:val="-1"/>
        </w:rPr>
        <w:t xml:space="preserve"> </w:t>
      </w:r>
      <w:r>
        <w:t>görüş</w:t>
      </w:r>
      <w:r>
        <w:rPr>
          <w:spacing w:val="-4"/>
        </w:rPr>
        <w:t xml:space="preserve"> </w:t>
      </w:r>
      <w:r>
        <w:t>oluşturduğu</w:t>
      </w:r>
      <w:r>
        <w:rPr>
          <w:spacing w:val="-2"/>
        </w:rPr>
        <w:t xml:space="preserve"> </w:t>
      </w:r>
      <w:r>
        <w:t>etik</w:t>
      </w:r>
      <w:r>
        <w:rPr>
          <w:spacing w:val="-4"/>
        </w:rPr>
        <w:t xml:space="preserve"> </w:t>
      </w:r>
      <w:r>
        <w:t>konular</w:t>
      </w:r>
      <w:r>
        <w:rPr>
          <w:spacing w:val="-1"/>
        </w:rPr>
        <w:t xml:space="preserve"> </w:t>
      </w:r>
      <w:r>
        <w:t>ve</w:t>
      </w:r>
      <w:r>
        <w:rPr>
          <w:spacing w:val="-1"/>
        </w:rPr>
        <w:t xml:space="preserve"> </w:t>
      </w:r>
      <w:r>
        <w:t>sorunlarda</w:t>
      </w:r>
      <w:r>
        <w:rPr>
          <w:spacing w:val="-3"/>
        </w:rPr>
        <w:t xml:space="preserve"> </w:t>
      </w:r>
      <w:r>
        <w:rPr>
          <w:spacing w:val="-5"/>
        </w:rPr>
        <w:t>tam</w:t>
      </w:r>
    </w:p>
    <w:p w14:paraId="396A591F" w14:textId="77777777" w:rsidR="00383711" w:rsidRDefault="00383711">
      <w:pPr>
        <w:pStyle w:val="ListeParagraf"/>
        <w:spacing w:line="276" w:lineRule="exact"/>
        <w:sectPr w:rsidR="00383711">
          <w:pgSz w:w="11920" w:h="16850"/>
          <w:pgMar w:top="1400" w:right="992" w:bottom="1200" w:left="1133" w:header="0" w:footer="1012" w:gutter="0"/>
          <w:cols w:space="708"/>
        </w:sectPr>
      </w:pPr>
    </w:p>
    <w:p w14:paraId="3FE9DA9F" w14:textId="77777777" w:rsidR="00383711" w:rsidRDefault="00000000">
      <w:pPr>
        <w:pStyle w:val="GvdeMetni"/>
        <w:spacing w:before="73"/>
        <w:ind w:left="679" w:right="4448"/>
      </w:pPr>
      <w:r>
        <w:lastRenderedPageBreak/>
        <w:t>bir</w:t>
      </w:r>
      <w:r>
        <w:rPr>
          <w:spacing w:val="-3"/>
        </w:rPr>
        <w:t xml:space="preserve"> </w:t>
      </w:r>
      <w:r>
        <w:t>gizlilik</w:t>
      </w:r>
      <w:r>
        <w:rPr>
          <w:spacing w:val="-7"/>
        </w:rPr>
        <w:t xml:space="preserve"> </w:t>
      </w:r>
      <w:r>
        <w:t>içinde</w:t>
      </w:r>
      <w:r>
        <w:rPr>
          <w:spacing w:val="-4"/>
        </w:rPr>
        <w:t xml:space="preserve"> </w:t>
      </w:r>
      <w:r>
        <w:t>çalışma</w:t>
      </w:r>
      <w:r>
        <w:rPr>
          <w:spacing w:val="-4"/>
        </w:rPr>
        <w:t xml:space="preserve"> </w:t>
      </w:r>
      <w:r>
        <w:t>görev</w:t>
      </w:r>
      <w:r>
        <w:rPr>
          <w:spacing w:val="-7"/>
        </w:rPr>
        <w:t xml:space="preserve"> </w:t>
      </w:r>
      <w:r>
        <w:t>ve</w:t>
      </w:r>
      <w:r>
        <w:rPr>
          <w:spacing w:val="-4"/>
        </w:rPr>
        <w:t xml:space="preserve"> </w:t>
      </w:r>
      <w:r>
        <w:t>yetkisine</w:t>
      </w:r>
      <w:r>
        <w:rPr>
          <w:b/>
        </w:rPr>
        <w:t xml:space="preserve">; </w:t>
      </w:r>
      <w:r>
        <w:rPr>
          <w:spacing w:val="-2"/>
        </w:rPr>
        <w:t>Sahiptir.</w:t>
      </w:r>
    </w:p>
    <w:p w14:paraId="0974CFDF" w14:textId="77777777" w:rsidR="00383711" w:rsidRDefault="00383711">
      <w:pPr>
        <w:pStyle w:val="GvdeMetni"/>
        <w:spacing w:before="14"/>
      </w:pPr>
    </w:p>
    <w:p w14:paraId="615743C6" w14:textId="77777777" w:rsidR="00383711" w:rsidRDefault="00000000">
      <w:pPr>
        <w:pStyle w:val="Balk1"/>
      </w:pPr>
      <w:bookmarkStart w:id="6" w:name="Bilimsel_Araştırma_ve_Etik_Kurulunun_Çal"/>
      <w:bookmarkEnd w:id="6"/>
      <w:r>
        <w:rPr>
          <w:spacing w:val="-2"/>
        </w:rPr>
        <w:t>Bilimsel</w:t>
      </w:r>
      <w:r>
        <w:rPr>
          <w:spacing w:val="-12"/>
        </w:rPr>
        <w:t xml:space="preserve"> </w:t>
      </w:r>
      <w:r>
        <w:rPr>
          <w:spacing w:val="-2"/>
        </w:rPr>
        <w:t>Araştırma</w:t>
      </w:r>
      <w:r>
        <w:rPr>
          <w:spacing w:val="-12"/>
        </w:rPr>
        <w:t xml:space="preserve"> </w:t>
      </w:r>
      <w:r>
        <w:rPr>
          <w:spacing w:val="-2"/>
        </w:rPr>
        <w:t>ve</w:t>
      </w:r>
      <w:r>
        <w:rPr>
          <w:spacing w:val="-11"/>
        </w:rPr>
        <w:t xml:space="preserve"> </w:t>
      </w:r>
      <w:r>
        <w:rPr>
          <w:spacing w:val="-2"/>
        </w:rPr>
        <w:t>Etik Kurulunun</w:t>
      </w:r>
      <w:r>
        <w:rPr>
          <w:spacing w:val="-14"/>
        </w:rPr>
        <w:t xml:space="preserve"> </w:t>
      </w:r>
      <w:r>
        <w:rPr>
          <w:spacing w:val="-2"/>
        </w:rPr>
        <w:t>Çalışma</w:t>
      </w:r>
      <w:r>
        <w:rPr>
          <w:spacing w:val="-15"/>
        </w:rPr>
        <w:t xml:space="preserve"> </w:t>
      </w:r>
      <w:r>
        <w:rPr>
          <w:spacing w:val="-2"/>
        </w:rPr>
        <w:t>Biçimi</w:t>
      </w:r>
    </w:p>
    <w:p w14:paraId="6BCFF1BF" w14:textId="77777777" w:rsidR="00383711" w:rsidRDefault="00000000">
      <w:pPr>
        <w:spacing w:line="251" w:lineRule="exact"/>
        <w:ind w:left="246"/>
        <w:rPr>
          <w:b/>
        </w:rPr>
      </w:pPr>
      <w:bookmarkStart w:id="7" w:name="Madde_8_–"/>
      <w:bookmarkEnd w:id="7"/>
      <w:r>
        <w:rPr>
          <w:b/>
        </w:rPr>
        <w:t>Madde</w:t>
      </w:r>
      <w:r>
        <w:rPr>
          <w:b/>
          <w:spacing w:val="-2"/>
        </w:rPr>
        <w:t xml:space="preserve"> </w:t>
      </w:r>
      <w:r>
        <w:rPr>
          <w:b/>
        </w:rPr>
        <w:t>8</w:t>
      </w:r>
      <w:r>
        <w:rPr>
          <w:b/>
          <w:spacing w:val="-1"/>
        </w:rPr>
        <w:t xml:space="preserve"> </w:t>
      </w:r>
      <w:r>
        <w:rPr>
          <w:b/>
          <w:spacing w:val="-10"/>
        </w:rPr>
        <w:t>–</w:t>
      </w:r>
    </w:p>
    <w:p w14:paraId="237A1F07" w14:textId="77777777" w:rsidR="00383711" w:rsidRDefault="00000000">
      <w:pPr>
        <w:pStyle w:val="ListeParagraf"/>
        <w:numPr>
          <w:ilvl w:val="0"/>
          <w:numId w:val="1"/>
        </w:numPr>
        <w:tabs>
          <w:tab w:val="left" w:pos="700"/>
        </w:tabs>
        <w:spacing w:line="272" w:lineRule="exact"/>
        <w:ind w:hanging="446"/>
      </w:pPr>
      <w:r>
        <w:t>Kurulca</w:t>
      </w:r>
      <w:r>
        <w:rPr>
          <w:spacing w:val="3"/>
        </w:rPr>
        <w:t xml:space="preserve"> </w:t>
      </w:r>
      <w:r>
        <w:t>incelenecek</w:t>
      </w:r>
      <w:r>
        <w:rPr>
          <w:spacing w:val="6"/>
        </w:rPr>
        <w:t xml:space="preserve"> </w:t>
      </w:r>
      <w:r>
        <w:t>konular</w:t>
      </w:r>
      <w:r>
        <w:rPr>
          <w:spacing w:val="9"/>
        </w:rPr>
        <w:t xml:space="preserve"> </w:t>
      </w:r>
      <w:r>
        <w:t>ve</w:t>
      </w:r>
      <w:r>
        <w:rPr>
          <w:spacing w:val="8"/>
        </w:rPr>
        <w:t xml:space="preserve"> </w:t>
      </w:r>
      <w:r>
        <w:t>değerlendirilecek</w:t>
      </w:r>
      <w:r>
        <w:rPr>
          <w:spacing w:val="6"/>
        </w:rPr>
        <w:t xml:space="preserve"> </w:t>
      </w:r>
      <w:r>
        <w:t>dosyalar,</w:t>
      </w:r>
      <w:r>
        <w:rPr>
          <w:spacing w:val="6"/>
        </w:rPr>
        <w:t xml:space="preserve"> </w:t>
      </w:r>
      <w:r>
        <w:t>Bilimsel</w:t>
      </w:r>
      <w:r>
        <w:rPr>
          <w:spacing w:val="-1"/>
        </w:rPr>
        <w:t xml:space="preserve"> </w:t>
      </w:r>
      <w:r>
        <w:t>Araştırma ve</w:t>
      </w:r>
      <w:r>
        <w:rPr>
          <w:spacing w:val="-3"/>
        </w:rPr>
        <w:t xml:space="preserve"> </w:t>
      </w:r>
      <w:r>
        <w:t>Etik</w:t>
      </w:r>
      <w:r>
        <w:rPr>
          <w:spacing w:val="6"/>
        </w:rPr>
        <w:t xml:space="preserve"> </w:t>
      </w:r>
      <w:r>
        <w:rPr>
          <w:spacing w:val="-2"/>
        </w:rPr>
        <w:t>Kuruluna</w:t>
      </w:r>
    </w:p>
    <w:p w14:paraId="1F052616" w14:textId="77777777" w:rsidR="00383711" w:rsidRDefault="00000000">
      <w:pPr>
        <w:pStyle w:val="GvdeMetni"/>
        <w:spacing w:line="250" w:lineRule="exact"/>
        <w:ind w:left="703"/>
      </w:pPr>
      <w:r>
        <w:t>Rektörlük</w:t>
      </w:r>
      <w:r>
        <w:rPr>
          <w:spacing w:val="-7"/>
        </w:rPr>
        <w:t xml:space="preserve"> </w:t>
      </w:r>
      <w:r>
        <w:t>tarafından</w:t>
      </w:r>
      <w:r>
        <w:rPr>
          <w:spacing w:val="-5"/>
        </w:rPr>
        <w:t xml:space="preserve"> </w:t>
      </w:r>
      <w:r>
        <w:t>havale</w:t>
      </w:r>
      <w:r>
        <w:rPr>
          <w:spacing w:val="-5"/>
        </w:rPr>
        <w:t xml:space="preserve"> </w:t>
      </w:r>
      <w:r>
        <w:rPr>
          <w:spacing w:val="-2"/>
        </w:rPr>
        <w:t>edilir.</w:t>
      </w:r>
    </w:p>
    <w:p w14:paraId="2392EBF7" w14:textId="77777777" w:rsidR="00383711" w:rsidRDefault="00000000">
      <w:pPr>
        <w:pStyle w:val="ListeParagraf"/>
        <w:numPr>
          <w:ilvl w:val="0"/>
          <w:numId w:val="1"/>
        </w:numPr>
        <w:tabs>
          <w:tab w:val="left" w:pos="699"/>
          <w:tab w:val="left" w:pos="702"/>
        </w:tabs>
        <w:ind w:left="702" w:right="455" w:hanging="449"/>
        <w:jc w:val="both"/>
      </w:pPr>
      <w:r>
        <w:t>Yapılması planlanan girişimsel olmayan klinik ve insan ve toplum bilimleri araştırmalarıyla her türlü bilimsel araştırma ve çalışmalar, üniversiteye bağlı birimlerde yürütülen bilimsel araştırma ve</w:t>
      </w:r>
      <w:r>
        <w:rPr>
          <w:spacing w:val="-4"/>
        </w:rPr>
        <w:t xml:space="preserve"> </w:t>
      </w:r>
      <w:r>
        <w:t>geliştirme</w:t>
      </w:r>
      <w:r>
        <w:rPr>
          <w:spacing w:val="-4"/>
        </w:rPr>
        <w:t xml:space="preserve"> </w:t>
      </w:r>
      <w:r>
        <w:t>projelerine</w:t>
      </w:r>
      <w:r>
        <w:rPr>
          <w:spacing w:val="-6"/>
        </w:rPr>
        <w:t xml:space="preserve"> </w:t>
      </w:r>
      <w:r>
        <w:t>başlamadan</w:t>
      </w:r>
      <w:r>
        <w:rPr>
          <w:spacing w:val="-4"/>
        </w:rPr>
        <w:t xml:space="preserve"> </w:t>
      </w:r>
      <w:r>
        <w:t>önce</w:t>
      </w:r>
      <w:r>
        <w:rPr>
          <w:spacing w:val="-5"/>
        </w:rPr>
        <w:t xml:space="preserve"> </w:t>
      </w:r>
      <w:r>
        <w:t>Bilimsel</w:t>
      </w:r>
      <w:r>
        <w:rPr>
          <w:spacing w:val="-12"/>
        </w:rPr>
        <w:t xml:space="preserve"> </w:t>
      </w:r>
      <w:r>
        <w:t>Araştırma</w:t>
      </w:r>
      <w:r>
        <w:rPr>
          <w:spacing w:val="-10"/>
        </w:rPr>
        <w:t xml:space="preserve"> </w:t>
      </w:r>
      <w:r>
        <w:t>ve</w:t>
      </w:r>
      <w:r>
        <w:rPr>
          <w:spacing w:val="-13"/>
        </w:rPr>
        <w:t xml:space="preserve"> </w:t>
      </w:r>
      <w:r>
        <w:t>Etik</w:t>
      </w:r>
      <w:r>
        <w:rPr>
          <w:spacing w:val="-7"/>
        </w:rPr>
        <w:t xml:space="preserve"> </w:t>
      </w:r>
      <w:r>
        <w:t>Kurulunun</w:t>
      </w:r>
      <w:r>
        <w:rPr>
          <w:spacing w:val="-4"/>
        </w:rPr>
        <w:t xml:space="preserve"> </w:t>
      </w:r>
      <w:r>
        <w:t>onayına</w:t>
      </w:r>
      <w:r>
        <w:rPr>
          <w:spacing w:val="-4"/>
        </w:rPr>
        <w:t xml:space="preserve"> </w:t>
      </w:r>
      <w:r>
        <w:t xml:space="preserve">sunulur. </w:t>
      </w:r>
      <w:r>
        <w:rPr>
          <w:spacing w:val="-2"/>
        </w:rPr>
        <w:t>Belirtilen araştırmalara, çalışmalara ve projelere ancak</w:t>
      </w:r>
      <w:r>
        <w:rPr>
          <w:spacing w:val="-3"/>
        </w:rPr>
        <w:t xml:space="preserve"> </w:t>
      </w:r>
      <w:r>
        <w:rPr>
          <w:spacing w:val="-2"/>
        </w:rPr>
        <w:t>Bilimsel</w:t>
      </w:r>
      <w:r>
        <w:rPr>
          <w:spacing w:val="-6"/>
        </w:rPr>
        <w:t xml:space="preserve"> </w:t>
      </w:r>
      <w:r>
        <w:rPr>
          <w:spacing w:val="-2"/>
        </w:rPr>
        <w:t>Araştırma</w:t>
      </w:r>
      <w:r>
        <w:rPr>
          <w:spacing w:val="-6"/>
        </w:rPr>
        <w:t xml:space="preserve"> </w:t>
      </w:r>
      <w:r>
        <w:rPr>
          <w:spacing w:val="-2"/>
        </w:rPr>
        <w:t>ve</w:t>
      </w:r>
      <w:r>
        <w:rPr>
          <w:spacing w:val="-6"/>
        </w:rPr>
        <w:t xml:space="preserve"> </w:t>
      </w:r>
      <w:r>
        <w:rPr>
          <w:spacing w:val="-2"/>
        </w:rPr>
        <w:t xml:space="preserve">Etik Kurulunun onayı </w:t>
      </w:r>
      <w:r>
        <w:t>alındıktan</w:t>
      </w:r>
      <w:r>
        <w:rPr>
          <w:spacing w:val="-1"/>
        </w:rPr>
        <w:t xml:space="preserve"> </w:t>
      </w:r>
      <w:r>
        <w:t>sonra başlanır. Başvuruların kabulü ve değerlendirilmeye alınma yetkisi Etik</w:t>
      </w:r>
      <w:r>
        <w:rPr>
          <w:spacing w:val="-1"/>
        </w:rPr>
        <w:t xml:space="preserve"> </w:t>
      </w:r>
      <w:r>
        <w:t xml:space="preserve">Kuruluna </w:t>
      </w:r>
      <w:r>
        <w:rPr>
          <w:spacing w:val="-2"/>
        </w:rPr>
        <w:t>aittir.</w:t>
      </w:r>
    </w:p>
    <w:p w14:paraId="567331A1" w14:textId="77777777" w:rsidR="00383711" w:rsidRDefault="00000000">
      <w:pPr>
        <w:pStyle w:val="ListeParagraf"/>
        <w:numPr>
          <w:ilvl w:val="0"/>
          <w:numId w:val="1"/>
        </w:numPr>
        <w:tabs>
          <w:tab w:val="left" w:pos="698"/>
          <w:tab w:val="left" w:pos="703"/>
        </w:tabs>
        <w:spacing w:line="237" w:lineRule="auto"/>
        <w:ind w:left="703" w:right="450" w:hanging="449"/>
        <w:jc w:val="both"/>
      </w:pPr>
      <w:r>
        <w:t>Bilimsel</w:t>
      </w:r>
      <w:r>
        <w:rPr>
          <w:spacing w:val="-14"/>
        </w:rPr>
        <w:t xml:space="preserve"> </w:t>
      </w:r>
      <w:r>
        <w:t>Araştırma</w:t>
      </w:r>
      <w:r>
        <w:rPr>
          <w:spacing w:val="-13"/>
        </w:rPr>
        <w:t xml:space="preserve"> </w:t>
      </w:r>
      <w:r>
        <w:t>ve</w:t>
      </w:r>
      <w:r>
        <w:rPr>
          <w:spacing w:val="-14"/>
        </w:rPr>
        <w:t xml:space="preserve"> </w:t>
      </w:r>
      <w:r>
        <w:t>Etik</w:t>
      </w:r>
      <w:r>
        <w:rPr>
          <w:spacing w:val="-7"/>
        </w:rPr>
        <w:t xml:space="preserve"> </w:t>
      </w:r>
      <w:r>
        <w:t>Kurulu,</w:t>
      </w:r>
      <w:r>
        <w:rPr>
          <w:spacing w:val="-7"/>
        </w:rPr>
        <w:t xml:space="preserve"> </w:t>
      </w:r>
      <w:r>
        <w:t>başkanın</w:t>
      </w:r>
      <w:r>
        <w:rPr>
          <w:spacing w:val="-10"/>
        </w:rPr>
        <w:t xml:space="preserve"> </w:t>
      </w:r>
      <w:r>
        <w:t>çağrısı</w:t>
      </w:r>
      <w:r>
        <w:rPr>
          <w:spacing w:val="-6"/>
        </w:rPr>
        <w:t xml:space="preserve"> </w:t>
      </w:r>
      <w:r>
        <w:t>üzerine</w:t>
      </w:r>
      <w:r>
        <w:rPr>
          <w:spacing w:val="-7"/>
        </w:rPr>
        <w:t xml:space="preserve"> </w:t>
      </w:r>
      <w:r>
        <w:t>gündemini</w:t>
      </w:r>
      <w:r>
        <w:rPr>
          <w:spacing w:val="-6"/>
        </w:rPr>
        <w:t xml:space="preserve"> </w:t>
      </w:r>
      <w:r>
        <w:t>görüşmek</w:t>
      </w:r>
      <w:r>
        <w:rPr>
          <w:spacing w:val="-7"/>
        </w:rPr>
        <w:t xml:space="preserve"> </w:t>
      </w:r>
      <w:r>
        <w:t>üzere</w:t>
      </w:r>
      <w:r>
        <w:rPr>
          <w:spacing w:val="-7"/>
        </w:rPr>
        <w:t xml:space="preserve"> </w:t>
      </w:r>
      <w:r>
        <w:t>ayda</w:t>
      </w:r>
      <w:r>
        <w:rPr>
          <w:spacing w:val="-7"/>
        </w:rPr>
        <w:t xml:space="preserve"> </w:t>
      </w:r>
      <w:r>
        <w:t>en</w:t>
      </w:r>
      <w:r>
        <w:rPr>
          <w:spacing w:val="-7"/>
        </w:rPr>
        <w:t xml:space="preserve"> </w:t>
      </w:r>
      <w:r>
        <w:t xml:space="preserve">az bir (1) kez toplanır. Gerektiğinde başkanın çağrısı ve/veya üyelerin talepleri üzerine toplantılar </w:t>
      </w:r>
      <w:r>
        <w:rPr>
          <w:spacing w:val="-2"/>
        </w:rPr>
        <w:t>yapabilir.</w:t>
      </w:r>
    </w:p>
    <w:p w14:paraId="1C43D198" w14:textId="77777777" w:rsidR="00383711" w:rsidRDefault="00000000">
      <w:pPr>
        <w:pStyle w:val="GvdeMetni"/>
        <w:ind w:left="734" w:right="454" w:hanging="481"/>
        <w:jc w:val="both"/>
      </w:pPr>
      <w:r>
        <w:rPr>
          <w:b/>
        </w:rPr>
        <w:t>ç)</w:t>
      </w:r>
      <w:r>
        <w:rPr>
          <w:b/>
          <w:spacing w:val="40"/>
        </w:rPr>
        <w:t xml:space="preserve"> </w:t>
      </w:r>
      <w:r>
        <w:t>Toplantı yeter sayısı ve karar yeter sayısı en az üye tam sayısının salt çoğunluğudur. Başkanın katılmadığı toplantılarda başkan yardımcısı, bilimsel araştırma ve yayın etiği kurulları toplantılarına</w:t>
      </w:r>
      <w:r>
        <w:rPr>
          <w:spacing w:val="-8"/>
        </w:rPr>
        <w:t xml:space="preserve"> </w:t>
      </w:r>
      <w:r>
        <w:t>başkanlık</w:t>
      </w:r>
      <w:r>
        <w:rPr>
          <w:spacing w:val="-9"/>
        </w:rPr>
        <w:t xml:space="preserve"> </w:t>
      </w:r>
      <w:r>
        <w:t>eder.</w:t>
      </w:r>
      <w:r>
        <w:rPr>
          <w:spacing w:val="-8"/>
        </w:rPr>
        <w:t xml:space="preserve"> </w:t>
      </w:r>
      <w:r>
        <w:t>Kurul</w:t>
      </w:r>
      <w:r>
        <w:rPr>
          <w:spacing w:val="-7"/>
        </w:rPr>
        <w:t xml:space="preserve"> </w:t>
      </w:r>
      <w:r>
        <w:t>değerlendirmelerini</w:t>
      </w:r>
      <w:r>
        <w:rPr>
          <w:spacing w:val="-7"/>
        </w:rPr>
        <w:t xml:space="preserve"> </w:t>
      </w:r>
      <w:r>
        <w:t>dosya</w:t>
      </w:r>
      <w:r>
        <w:rPr>
          <w:spacing w:val="-8"/>
        </w:rPr>
        <w:t xml:space="preserve"> </w:t>
      </w:r>
      <w:r>
        <w:t>üzerinden</w:t>
      </w:r>
      <w:r>
        <w:rPr>
          <w:spacing w:val="-8"/>
        </w:rPr>
        <w:t xml:space="preserve"> </w:t>
      </w:r>
      <w:r>
        <w:t>yapar,</w:t>
      </w:r>
      <w:r>
        <w:rPr>
          <w:spacing w:val="-8"/>
        </w:rPr>
        <w:t xml:space="preserve"> </w:t>
      </w:r>
      <w:r>
        <w:t>gerektiğinde</w:t>
      </w:r>
      <w:r>
        <w:rPr>
          <w:spacing w:val="-9"/>
        </w:rPr>
        <w:t xml:space="preserve"> </w:t>
      </w:r>
      <w:r>
        <w:t>ilgili kişilerden yazılı ya da sözlü bilgi alır. Bu Yönerge kapsamında olup Bilimsel Araştırma ve Etik Kurulunun onayı alınmadan veri toplanmaya başlanan başvurular değerlendirmeye alınmaz.</w:t>
      </w:r>
    </w:p>
    <w:p w14:paraId="70CC8178" w14:textId="77777777" w:rsidR="00383711" w:rsidRDefault="00000000">
      <w:pPr>
        <w:pStyle w:val="ListeParagraf"/>
        <w:numPr>
          <w:ilvl w:val="0"/>
          <w:numId w:val="1"/>
        </w:numPr>
        <w:tabs>
          <w:tab w:val="left" w:pos="699"/>
          <w:tab w:val="left" w:pos="702"/>
        </w:tabs>
        <w:spacing w:before="3" w:line="237" w:lineRule="auto"/>
        <w:ind w:left="702" w:right="449" w:hanging="449"/>
        <w:jc w:val="both"/>
      </w:pPr>
      <w:r>
        <w:t>Tez çalışmaları ve projelerle ilgili olarak Rektörlüğe sunulan gerekli dokümanlar, Bilimsel Araştırma ve Etik Kurulu tarafından en uzun süre olan otuz (30) işgünü içinde karara bağlanır. Gereklilik halinde, başvuru dosyaları üyelerden oluşturulan alt gruplar tarafından incelenir, sonuçlar diğer üyelerle paylaşılır ve karara bağlanır.</w:t>
      </w:r>
    </w:p>
    <w:p w14:paraId="708FBCD8" w14:textId="77777777" w:rsidR="00383711" w:rsidRDefault="00000000">
      <w:pPr>
        <w:pStyle w:val="ListeParagraf"/>
        <w:numPr>
          <w:ilvl w:val="0"/>
          <w:numId w:val="1"/>
        </w:numPr>
        <w:tabs>
          <w:tab w:val="left" w:pos="697"/>
          <w:tab w:val="left" w:pos="702"/>
        </w:tabs>
        <w:spacing w:before="75"/>
        <w:ind w:left="702" w:right="452" w:hanging="449"/>
        <w:jc w:val="both"/>
      </w:pPr>
      <w:r>
        <w:t>Hakkında etik ihlali başvurusu bulunan kişilere Etik Kurulu önünde savunmalarını yapma hakkı tanınır;</w:t>
      </w:r>
      <w:r>
        <w:rPr>
          <w:spacing w:val="-6"/>
        </w:rPr>
        <w:t xml:space="preserve"> </w:t>
      </w:r>
      <w:r>
        <w:t>istemeleri</w:t>
      </w:r>
      <w:r>
        <w:rPr>
          <w:spacing w:val="-6"/>
        </w:rPr>
        <w:t xml:space="preserve"> </w:t>
      </w:r>
      <w:r>
        <w:t>halinde</w:t>
      </w:r>
      <w:r>
        <w:rPr>
          <w:spacing w:val="-7"/>
        </w:rPr>
        <w:t xml:space="preserve"> </w:t>
      </w:r>
      <w:r>
        <w:t>bu</w:t>
      </w:r>
      <w:r>
        <w:rPr>
          <w:spacing w:val="-7"/>
        </w:rPr>
        <w:t xml:space="preserve"> </w:t>
      </w:r>
      <w:r>
        <w:t>savunma</w:t>
      </w:r>
      <w:r>
        <w:rPr>
          <w:spacing w:val="-4"/>
        </w:rPr>
        <w:t xml:space="preserve"> </w:t>
      </w:r>
      <w:r>
        <w:t>yazılı</w:t>
      </w:r>
      <w:r>
        <w:rPr>
          <w:spacing w:val="-6"/>
        </w:rPr>
        <w:t xml:space="preserve"> </w:t>
      </w:r>
      <w:r>
        <w:t>da</w:t>
      </w:r>
      <w:r>
        <w:rPr>
          <w:spacing w:val="-7"/>
        </w:rPr>
        <w:t xml:space="preserve"> </w:t>
      </w:r>
      <w:r>
        <w:t>olabilir.</w:t>
      </w:r>
      <w:r>
        <w:rPr>
          <w:spacing w:val="-7"/>
        </w:rPr>
        <w:t xml:space="preserve"> </w:t>
      </w:r>
      <w:r>
        <w:t>Savunma</w:t>
      </w:r>
      <w:r>
        <w:rPr>
          <w:spacing w:val="-7"/>
        </w:rPr>
        <w:t xml:space="preserve"> </w:t>
      </w:r>
      <w:r>
        <w:t>hakkının</w:t>
      </w:r>
      <w:r>
        <w:rPr>
          <w:spacing w:val="-7"/>
        </w:rPr>
        <w:t xml:space="preserve"> </w:t>
      </w:r>
      <w:r>
        <w:t>kendilerine</w:t>
      </w:r>
      <w:r>
        <w:rPr>
          <w:spacing w:val="-7"/>
        </w:rPr>
        <w:t xml:space="preserve"> </w:t>
      </w:r>
      <w:r>
        <w:t>bildirildiği tarihten itibaren on beş (15) gün içinde yanıt vermeyen kişiler savunma haklarından feragat etmiş sayılırlar. Bu durumda Bilimsel Araştırma ve Etik Kurulu eldeki diğer bilgi ve kanıtlara dayalı olarak değerlendirme yapar ve Rektörlüğe görüş bildirir.</w:t>
      </w:r>
      <w:r>
        <w:rPr>
          <w:spacing w:val="40"/>
        </w:rPr>
        <w:t xml:space="preserve"> </w:t>
      </w:r>
      <w:r>
        <w:t>Bilimsel Araştırma ve Etik Kurulu gerektiğinde, konu ile ilgili başka uzmanları da görüşlerine başvurmak üzere toplantılarına davet edebilir ya da uzmanlardan oluşan bir alt kurul oluşturabilir. Bu uzmanlar ya da alt kurullar, Bilimsel Araştırma ve Etik Kurulu tarafından kendilerine havale edilen dosya üzerindeki çalışmalarını</w:t>
      </w:r>
      <w:r>
        <w:rPr>
          <w:spacing w:val="-3"/>
        </w:rPr>
        <w:t xml:space="preserve"> </w:t>
      </w:r>
      <w:r>
        <w:t>belirlenen</w:t>
      </w:r>
      <w:r>
        <w:rPr>
          <w:spacing w:val="-4"/>
        </w:rPr>
        <w:t xml:space="preserve"> </w:t>
      </w:r>
      <w:r>
        <w:t>süre</w:t>
      </w:r>
      <w:r>
        <w:rPr>
          <w:spacing w:val="-4"/>
        </w:rPr>
        <w:t xml:space="preserve"> </w:t>
      </w:r>
      <w:r>
        <w:t>içinde</w:t>
      </w:r>
      <w:r>
        <w:rPr>
          <w:spacing w:val="-6"/>
        </w:rPr>
        <w:t xml:space="preserve"> </w:t>
      </w:r>
      <w:r>
        <w:t>tamamlayarak</w:t>
      </w:r>
      <w:r>
        <w:rPr>
          <w:spacing w:val="-7"/>
        </w:rPr>
        <w:t xml:space="preserve"> </w:t>
      </w:r>
      <w:r>
        <w:t>hazırladıkları</w:t>
      </w:r>
      <w:r>
        <w:rPr>
          <w:spacing w:val="-3"/>
        </w:rPr>
        <w:t xml:space="preserve"> </w:t>
      </w:r>
      <w:r>
        <w:t>raporu</w:t>
      </w:r>
      <w:r>
        <w:rPr>
          <w:spacing w:val="-5"/>
        </w:rPr>
        <w:t xml:space="preserve"> </w:t>
      </w:r>
      <w:r>
        <w:t>Bilimsel</w:t>
      </w:r>
      <w:r>
        <w:rPr>
          <w:spacing w:val="-12"/>
        </w:rPr>
        <w:t xml:space="preserve"> </w:t>
      </w:r>
      <w:r>
        <w:t>Araştırma</w:t>
      </w:r>
      <w:r>
        <w:rPr>
          <w:spacing w:val="-10"/>
        </w:rPr>
        <w:t xml:space="preserve"> </w:t>
      </w:r>
      <w:r>
        <w:t>ve</w:t>
      </w:r>
      <w:r>
        <w:rPr>
          <w:spacing w:val="-10"/>
        </w:rPr>
        <w:t xml:space="preserve"> </w:t>
      </w:r>
      <w:r>
        <w:t>Etik Kurulunda görüşülmek üzere</w:t>
      </w:r>
      <w:r>
        <w:rPr>
          <w:spacing w:val="40"/>
        </w:rPr>
        <w:t xml:space="preserve"> </w:t>
      </w:r>
      <w:r>
        <w:t>başkanlığa</w:t>
      </w:r>
      <w:r>
        <w:rPr>
          <w:spacing w:val="40"/>
        </w:rPr>
        <w:t xml:space="preserve"> </w:t>
      </w:r>
      <w:r>
        <w:t>sunarlar.</w:t>
      </w:r>
      <w:r>
        <w:rPr>
          <w:spacing w:val="40"/>
        </w:rPr>
        <w:t xml:space="preserve"> </w:t>
      </w:r>
      <w:r>
        <w:t>Başvuru</w:t>
      </w:r>
      <w:r>
        <w:rPr>
          <w:spacing w:val="40"/>
        </w:rPr>
        <w:t xml:space="preserve"> </w:t>
      </w:r>
      <w:r>
        <w:t>dosyası</w:t>
      </w:r>
      <w:r>
        <w:rPr>
          <w:spacing w:val="40"/>
        </w:rPr>
        <w:t xml:space="preserve"> </w:t>
      </w:r>
      <w:r>
        <w:t>hakkındaki</w:t>
      </w:r>
      <w:r>
        <w:rPr>
          <w:spacing w:val="40"/>
        </w:rPr>
        <w:t xml:space="preserve"> </w:t>
      </w:r>
      <w:r>
        <w:t>alt</w:t>
      </w:r>
      <w:r>
        <w:rPr>
          <w:spacing w:val="40"/>
        </w:rPr>
        <w:t xml:space="preserve"> </w:t>
      </w:r>
      <w:r>
        <w:t>kurul raporları,</w:t>
      </w:r>
      <w:r>
        <w:rPr>
          <w:spacing w:val="40"/>
        </w:rPr>
        <w:t xml:space="preserve"> </w:t>
      </w:r>
      <w:r>
        <w:t>Bilimsel Araştırma ve</w:t>
      </w:r>
      <w:r>
        <w:rPr>
          <w:spacing w:val="-2"/>
        </w:rPr>
        <w:t xml:space="preserve"> </w:t>
      </w:r>
      <w:r>
        <w:t>Etik</w:t>
      </w:r>
      <w:r>
        <w:rPr>
          <w:spacing w:val="40"/>
        </w:rPr>
        <w:t xml:space="preserve"> </w:t>
      </w:r>
      <w:r>
        <w:t>Kurulu toplantısında tartışmaya açılır. Tartışma sonucunda katılanların salt çoğunluğu ile</w:t>
      </w:r>
      <w:r>
        <w:rPr>
          <w:spacing w:val="-1"/>
        </w:rPr>
        <w:t xml:space="preserve"> </w:t>
      </w:r>
      <w:r>
        <w:t>Kurul görüşüne</w:t>
      </w:r>
      <w:r>
        <w:rPr>
          <w:spacing w:val="-8"/>
        </w:rPr>
        <w:t xml:space="preserve"> </w:t>
      </w:r>
      <w:r>
        <w:t>esas</w:t>
      </w:r>
      <w:r>
        <w:rPr>
          <w:spacing w:val="-6"/>
        </w:rPr>
        <w:t xml:space="preserve"> </w:t>
      </w:r>
      <w:r>
        <w:t>olacak</w:t>
      </w:r>
      <w:r>
        <w:rPr>
          <w:spacing w:val="-6"/>
        </w:rPr>
        <w:t xml:space="preserve"> </w:t>
      </w:r>
      <w:r>
        <w:t>karar</w:t>
      </w:r>
      <w:r>
        <w:rPr>
          <w:spacing w:val="-5"/>
        </w:rPr>
        <w:t xml:space="preserve"> </w:t>
      </w:r>
      <w:r>
        <w:t>alınır.</w:t>
      </w:r>
      <w:r>
        <w:rPr>
          <w:spacing w:val="-9"/>
        </w:rPr>
        <w:t xml:space="preserve"> </w:t>
      </w:r>
      <w:r>
        <w:t>Alınan</w:t>
      </w:r>
      <w:r>
        <w:rPr>
          <w:spacing w:val="-9"/>
        </w:rPr>
        <w:t xml:space="preserve"> </w:t>
      </w:r>
      <w:r>
        <w:t>karar</w:t>
      </w:r>
      <w:r>
        <w:rPr>
          <w:spacing w:val="-5"/>
        </w:rPr>
        <w:t xml:space="preserve"> </w:t>
      </w:r>
      <w:r>
        <w:t>etik</w:t>
      </w:r>
      <w:r>
        <w:rPr>
          <w:spacing w:val="-9"/>
        </w:rPr>
        <w:t xml:space="preserve"> </w:t>
      </w:r>
      <w:r>
        <w:t>yargıların gerekçeleri ile, nihai rapor halinde düzenlenerek, toplantıya katılan üyelerin tamamı tarafından imzalanır. Karara karşı oy kullanan üyeler gerekçeli kararlarını nihai rapora eklerler.</w:t>
      </w:r>
    </w:p>
    <w:p w14:paraId="554CAC2B" w14:textId="77777777" w:rsidR="00383711" w:rsidRDefault="00000000">
      <w:pPr>
        <w:pStyle w:val="ListeParagraf"/>
        <w:numPr>
          <w:ilvl w:val="0"/>
          <w:numId w:val="1"/>
        </w:numPr>
        <w:tabs>
          <w:tab w:val="left" w:pos="702"/>
        </w:tabs>
        <w:spacing w:line="270" w:lineRule="exact"/>
        <w:ind w:left="702" w:hanging="448"/>
        <w:jc w:val="both"/>
      </w:pPr>
      <w:r>
        <w:t>Bilimsel</w:t>
      </w:r>
      <w:r>
        <w:rPr>
          <w:spacing w:val="47"/>
        </w:rPr>
        <w:t xml:space="preserve"> </w:t>
      </w:r>
      <w:r>
        <w:t>Araştırma</w:t>
      </w:r>
      <w:r>
        <w:rPr>
          <w:spacing w:val="52"/>
        </w:rPr>
        <w:t xml:space="preserve"> </w:t>
      </w:r>
      <w:r>
        <w:t>ve</w:t>
      </w:r>
      <w:r>
        <w:rPr>
          <w:spacing w:val="48"/>
        </w:rPr>
        <w:t xml:space="preserve"> </w:t>
      </w:r>
      <w:r>
        <w:t>Etik</w:t>
      </w:r>
      <w:r>
        <w:rPr>
          <w:spacing w:val="56"/>
        </w:rPr>
        <w:t xml:space="preserve"> </w:t>
      </w:r>
      <w:r>
        <w:t>Kurulu</w:t>
      </w:r>
      <w:r>
        <w:rPr>
          <w:spacing w:val="45"/>
        </w:rPr>
        <w:t xml:space="preserve"> </w:t>
      </w:r>
      <w:r>
        <w:t>inceleme</w:t>
      </w:r>
      <w:r>
        <w:rPr>
          <w:spacing w:val="45"/>
        </w:rPr>
        <w:t xml:space="preserve"> </w:t>
      </w:r>
      <w:r>
        <w:t>ve</w:t>
      </w:r>
      <w:r>
        <w:rPr>
          <w:spacing w:val="45"/>
        </w:rPr>
        <w:t xml:space="preserve"> </w:t>
      </w:r>
      <w:r>
        <w:t>değerlendirmeleri</w:t>
      </w:r>
      <w:r>
        <w:rPr>
          <w:spacing w:val="43"/>
        </w:rPr>
        <w:t xml:space="preserve"> </w:t>
      </w:r>
      <w:r>
        <w:t>sırasında</w:t>
      </w:r>
      <w:r>
        <w:rPr>
          <w:spacing w:val="40"/>
        </w:rPr>
        <w:t xml:space="preserve"> </w:t>
      </w:r>
      <w:r>
        <w:t>başka</w:t>
      </w:r>
      <w:r>
        <w:rPr>
          <w:spacing w:val="45"/>
        </w:rPr>
        <w:t xml:space="preserve"> </w:t>
      </w:r>
      <w:r>
        <w:t>kurum</w:t>
      </w:r>
      <w:r>
        <w:rPr>
          <w:spacing w:val="42"/>
        </w:rPr>
        <w:t xml:space="preserve"> </w:t>
      </w:r>
      <w:r>
        <w:rPr>
          <w:spacing w:val="-5"/>
        </w:rPr>
        <w:t>ve</w:t>
      </w:r>
    </w:p>
    <w:p w14:paraId="7975D7A4" w14:textId="77777777" w:rsidR="00383711" w:rsidRDefault="00000000">
      <w:pPr>
        <w:pStyle w:val="GvdeMetni"/>
        <w:spacing w:line="250" w:lineRule="exact"/>
        <w:ind w:left="702"/>
        <w:jc w:val="both"/>
      </w:pPr>
      <w:r>
        <w:t>kuruluşlarla</w:t>
      </w:r>
      <w:r>
        <w:rPr>
          <w:spacing w:val="-14"/>
        </w:rPr>
        <w:t xml:space="preserve"> </w:t>
      </w:r>
      <w:r>
        <w:t>yapması</w:t>
      </w:r>
      <w:r>
        <w:rPr>
          <w:spacing w:val="-7"/>
        </w:rPr>
        <w:t xml:space="preserve"> </w:t>
      </w:r>
      <w:r>
        <w:t>gereken</w:t>
      </w:r>
      <w:r>
        <w:rPr>
          <w:spacing w:val="-6"/>
        </w:rPr>
        <w:t xml:space="preserve"> </w:t>
      </w:r>
      <w:r>
        <w:t>yazışmaları</w:t>
      </w:r>
      <w:r>
        <w:rPr>
          <w:spacing w:val="-5"/>
        </w:rPr>
        <w:t xml:space="preserve"> </w:t>
      </w:r>
      <w:r>
        <w:t>Rektörlük</w:t>
      </w:r>
      <w:r>
        <w:rPr>
          <w:spacing w:val="-9"/>
        </w:rPr>
        <w:t xml:space="preserve"> </w:t>
      </w:r>
      <w:r>
        <w:t>aracılığıyla</w:t>
      </w:r>
      <w:r>
        <w:rPr>
          <w:spacing w:val="-6"/>
        </w:rPr>
        <w:t xml:space="preserve"> </w:t>
      </w:r>
      <w:r>
        <w:rPr>
          <w:spacing w:val="-2"/>
        </w:rPr>
        <w:t>yapar.</w:t>
      </w:r>
    </w:p>
    <w:p w14:paraId="38DEAF9B" w14:textId="77777777" w:rsidR="00383711" w:rsidRDefault="00000000">
      <w:pPr>
        <w:pStyle w:val="ListeParagraf"/>
        <w:numPr>
          <w:ilvl w:val="0"/>
          <w:numId w:val="1"/>
        </w:numPr>
        <w:tabs>
          <w:tab w:val="left" w:pos="698"/>
        </w:tabs>
        <w:spacing w:before="2" w:line="273" w:lineRule="exact"/>
        <w:ind w:left="698" w:hanging="444"/>
        <w:jc w:val="both"/>
      </w:pPr>
      <w:r>
        <w:rPr>
          <w:spacing w:val="-2"/>
        </w:rPr>
        <w:t>Bilimsel</w:t>
      </w:r>
      <w:r>
        <w:rPr>
          <w:spacing w:val="-7"/>
        </w:rPr>
        <w:t xml:space="preserve"> </w:t>
      </w:r>
      <w:r>
        <w:rPr>
          <w:spacing w:val="-2"/>
        </w:rPr>
        <w:t>Araştırma</w:t>
      </w:r>
      <w:r>
        <w:rPr>
          <w:spacing w:val="-4"/>
        </w:rPr>
        <w:t xml:space="preserve"> </w:t>
      </w:r>
      <w:r>
        <w:rPr>
          <w:spacing w:val="-2"/>
        </w:rPr>
        <w:t>ve</w:t>
      </w:r>
      <w:r>
        <w:rPr>
          <w:spacing w:val="-7"/>
        </w:rPr>
        <w:t xml:space="preserve"> </w:t>
      </w:r>
      <w:r>
        <w:rPr>
          <w:spacing w:val="-2"/>
        </w:rPr>
        <w:t>Etik</w:t>
      </w:r>
      <w:r>
        <w:rPr>
          <w:spacing w:val="3"/>
        </w:rPr>
        <w:t xml:space="preserve"> </w:t>
      </w:r>
      <w:r>
        <w:rPr>
          <w:spacing w:val="-2"/>
        </w:rPr>
        <w:t>Kurulu görüş</w:t>
      </w:r>
      <w:r>
        <w:rPr>
          <w:spacing w:val="1"/>
        </w:rPr>
        <w:t xml:space="preserve"> </w:t>
      </w:r>
      <w:r>
        <w:rPr>
          <w:spacing w:val="-2"/>
        </w:rPr>
        <w:t>ve öneri</w:t>
      </w:r>
      <w:r>
        <w:rPr>
          <w:spacing w:val="-1"/>
        </w:rPr>
        <w:t xml:space="preserve"> </w:t>
      </w:r>
      <w:r>
        <w:rPr>
          <w:spacing w:val="-2"/>
        </w:rPr>
        <w:t>niteliğindeki</w:t>
      </w:r>
      <w:r>
        <w:rPr>
          <w:spacing w:val="-1"/>
        </w:rPr>
        <w:t xml:space="preserve"> </w:t>
      </w:r>
      <w:r>
        <w:rPr>
          <w:spacing w:val="-2"/>
        </w:rPr>
        <w:t>raporunu</w:t>
      </w:r>
      <w:r>
        <w:rPr>
          <w:spacing w:val="4"/>
        </w:rPr>
        <w:t xml:space="preserve"> </w:t>
      </w:r>
      <w:r>
        <w:rPr>
          <w:spacing w:val="-2"/>
        </w:rPr>
        <w:t>Rektöre</w:t>
      </w:r>
      <w:r>
        <w:rPr>
          <w:spacing w:val="-4"/>
        </w:rPr>
        <w:t xml:space="preserve"> </w:t>
      </w:r>
      <w:r>
        <w:rPr>
          <w:spacing w:val="-2"/>
        </w:rPr>
        <w:t>sunar.</w:t>
      </w:r>
    </w:p>
    <w:p w14:paraId="52039F0E" w14:textId="447F7244" w:rsidR="00383711" w:rsidRDefault="00000000">
      <w:pPr>
        <w:pStyle w:val="GvdeMetni"/>
        <w:ind w:left="733" w:right="452" w:hanging="480"/>
        <w:jc w:val="both"/>
      </w:pPr>
      <w:r>
        <w:rPr>
          <w:b/>
        </w:rPr>
        <w:t>ğ)</w:t>
      </w:r>
      <w:r>
        <w:rPr>
          <w:b/>
          <w:spacing w:val="80"/>
        </w:rPr>
        <w:t xml:space="preserve"> </w:t>
      </w:r>
      <w:r w:rsidR="00D47A5A">
        <w:rPr>
          <w:b/>
          <w:spacing w:val="80"/>
        </w:rPr>
        <w:t xml:space="preserve"> </w:t>
      </w:r>
      <w:r>
        <w:t>Bilimsel Araştırma ve Etik Kurulunun inceleme ölçütleri ve önerileri uluslararası sözleşme ve bildirgelere, Madde 5’te belirtilenler dahil yerleşik etik ilke ve kurallara dayanır. Ulusal ya da uluslararası metinlerde düzenlenmemiş bir etik sorunla karşılaşıldığında, Etik Kurulu bunu bir ilkeye ya da kurala bağlayabilir.</w:t>
      </w:r>
    </w:p>
    <w:p w14:paraId="6FF9BC71" w14:textId="77777777" w:rsidR="00383711" w:rsidRDefault="00000000">
      <w:pPr>
        <w:pStyle w:val="ListeParagraf"/>
        <w:numPr>
          <w:ilvl w:val="0"/>
          <w:numId w:val="1"/>
        </w:numPr>
        <w:tabs>
          <w:tab w:val="left" w:pos="700"/>
        </w:tabs>
        <w:spacing w:line="274" w:lineRule="exact"/>
        <w:ind w:hanging="446"/>
        <w:jc w:val="both"/>
      </w:pPr>
      <w:r>
        <w:t>Bir</w:t>
      </w:r>
      <w:r>
        <w:rPr>
          <w:spacing w:val="6"/>
        </w:rPr>
        <w:t xml:space="preserve"> </w:t>
      </w:r>
      <w:r>
        <w:t>Kurul</w:t>
      </w:r>
      <w:r>
        <w:rPr>
          <w:spacing w:val="6"/>
        </w:rPr>
        <w:t xml:space="preserve"> </w:t>
      </w:r>
      <w:r>
        <w:t>üyesi,</w:t>
      </w:r>
      <w:r>
        <w:rPr>
          <w:spacing w:val="6"/>
        </w:rPr>
        <w:t xml:space="preserve"> </w:t>
      </w:r>
      <w:r>
        <w:t>kendisinin</w:t>
      </w:r>
      <w:r>
        <w:rPr>
          <w:spacing w:val="5"/>
        </w:rPr>
        <w:t xml:space="preserve"> </w:t>
      </w:r>
      <w:r>
        <w:t>de</w:t>
      </w:r>
      <w:r>
        <w:rPr>
          <w:spacing w:val="6"/>
        </w:rPr>
        <w:t xml:space="preserve"> </w:t>
      </w:r>
      <w:r>
        <w:t>içinde</w:t>
      </w:r>
      <w:r>
        <w:rPr>
          <w:spacing w:val="7"/>
        </w:rPr>
        <w:t xml:space="preserve"> </w:t>
      </w:r>
      <w:r>
        <w:t>olduğu</w:t>
      </w:r>
      <w:r>
        <w:rPr>
          <w:spacing w:val="8"/>
        </w:rPr>
        <w:t xml:space="preserve"> </w:t>
      </w:r>
      <w:r>
        <w:t>bir</w:t>
      </w:r>
      <w:r>
        <w:rPr>
          <w:spacing w:val="6"/>
        </w:rPr>
        <w:t xml:space="preserve"> </w:t>
      </w:r>
      <w:r>
        <w:t>araştırma</w:t>
      </w:r>
      <w:r>
        <w:rPr>
          <w:spacing w:val="8"/>
        </w:rPr>
        <w:t xml:space="preserve"> </w:t>
      </w:r>
      <w:r>
        <w:t>dosyası</w:t>
      </w:r>
      <w:r>
        <w:rPr>
          <w:spacing w:val="10"/>
        </w:rPr>
        <w:t xml:space="preserve"> </w:t>
      </w:r>
      <w:r>
        <w:t>görüşürken</w:t>
      </w:r>
      <w:r>
        <w:rPr>
          <w:spacing w:val="5"/>
        </w:rPr>
        <w:t xml:space="preserve"> </w:t>
      </w:r>
      <w:r>
        <w:t>oturum</w:t>
      </w:r>
      <w:r>
        <w:rPr>
          <w:spacing w:val="5"/>
        </w:rPr>
        <w:t xml:space="preserve"> </w:t>
      </w:r>
      <w:r>
        <w:rPr>
          <w:spacing w:val="-2"/>
        </w:rPr>
        <w:t>salonunda</w:t>
      </w:r>
    </w:p>
    <w:p w14:paraId="5ABF2B84" w14:textId="77777777" w:rsidR="00383711" w:rsidRDefault="00000000">
      <w:pPr>
        <w:pStyle w:val="GvdeMetni"/>
        <w:spacing w:line="251" w:lineRule="exact"/>
        <w:ind w:left="703"/>
      </w:pPr>
      <w:r>
        <w:rPr>
          <w:spacing w:val="-2"/>
        </w:rPr>
        <w:t>bulunamaz.</w:t>
      </w:r>
    </w:p>
    <w:p w14:paraId="72F55984" w14:textId="684F67A7" w:rsidR="00383711" w:rsidRDefault="00000000">
      <w:pPr>
        <w:pStyle w:val="GvdeMetni"/>
        <w:ind w:left="734" w:right="453" w:hanging="481"/>
        <w:jc w:val="both"/>
      </w:pPr>
      <w:r>
        <w:rPr>
          <w:b/>
        </w:rPr>
        <w:t>ı)</w:t>
      </w:r>
      <w:r>
        <w:rPr>
          <w:b/>
          <w:spacing w:val="80"/>
        </w:rPr>
        <w:t xml:space="preserve"> </w:t>
      </w:r>
      <w:r w:rsidR="00D47A5A">
        <w:rPr>
          <w:b/>
          <w:spacing w:val="80"/>
        </w:rPr>
        <w:t xml:space="preserve"> </w:t>
      </w:r>
      <w:r>
        <w:t>Bilimsel Araştırma ve Etik Kuruluna gönderilmiş tüm belgeler ve dosyalar ile inceleme ve değerlendirme</w:t>
      </w:r>
      <w:r>
        <w:rPr>
          <w:spacing w:val="-3"/>
        </w:rPr>
        <w:t xml:space="preserve"> </w:t>
      </w:r>
      <w:r>
        <w:t>sürecindeki</w:t>
      </w:r>
      <w:r>
        <w:rPr>
          <w:spacing w:val="-2"/>
        </w:rPr>
        <w:t xml:space="preserve"> </w:t>
      </w:r>
      <w:r>
        <w:t>tüm</w:t>
      </w:r>
      <w:r>
        <w:rPr>
          <w:spacing w:val="-5"/>
        </w:rPr>
        <w:t xml:space="preserve"> </w:t>
      </w:r>
      <w:r>
        <w:t>yazışmaların</w:t>
      </w:r>
      <w:r>
        <w:rPr>
          <w:spacing w:val="-6"/>
        </w:rPr>
        <w:t xml:space="preserve"> </w:t>
      </w:r>
      <w:r>
        <w:t>birer</w:t>
      </w:r>
      <w:r>
        <w:rPr>
          <w:spacing w:val="-5"/>
        </w:rPr>
        <w:t xml:space="preserve"> </w:t>
      </w:r>
      <w:r>
        <w:t>örneği,</w:t>
      </w:r>
      <w:r>
        <w:rPr>
          <w:spacing w:val="-3"/>
        </w:rPr>
        <w:t xml:space="preserve"> </w:t>
      </w:r>
      <w:r>
        <w:t>ilgili</w:t>
      </w:r>
      <w:r>
        <w:rPr>
          <w:spacing w:val="-2"/>
        </w:rPr>
        <w:t xml:space="preserve"> </w:t>
      </w:r>
      <w:r>
        <w:t>yönetmeliklerin</w:t>
      </w:r>
      <w:r>
        <w:rPr>
          <w:spacing w:val="-6"/>
        </w:rPr>
        <w:t xml:space="preserve"> </w:t>
      </w:r>
      <w:r>
        <w:t>öngördüğü</w:t>
      </w:r>
      <w:r>
        <w:rPr>
          <w:spacing w:val="-3"/>
        </w:rPr>
        <w:t xml:space="preserve"> </w:t>
      </w:r>
      <w:r>
        <w:t xml:space="preserve">sürece </w:t>
      </w:r>
      <w:r>
        <w:rPr>
          <w:spacing w:val="-2"/>
        </w:rPr>
        <w:t>saklanır.</w:t>
      </w:r>
    </w:p>
    <w:p w14:paraId="497812BD" w14:textId="77777777" w:rsidR="00383711" w:rsidRDefault="00000000">
      <w:pPr>
        <w:pStyle w:val="ListeParagraf"/>
        <w:numPr>
          <w:ilvl w:val="0"/>
          <w:numId w:val="1"/>
        </w:numPr>
        <w:tabs>
          <w:tab w:val="left" w:pos="701"/>
          <w:tab w:val="left" w:pos="703"/>
        </w:tabs>
        <w:spacing w:before="4" w:line="235" w:lineRule="auto"/>
        <w:ind w:left="703" w:right="452" w:hanging="449"/>
        <w:jc w:val="both"/>
      </w:pPr>
      <w:r>
        <w:t>Bilimsel Araştırma ve Etik Kurulunca yapılan inceleme ve araştırmalar disiplin soruşturmasına engel teşkil etmez.</w:t>
      </w:r>
    </w:p>
    <w:p w14:paraId="1E73CB2F" w14:textId="77777777" w:rsidR="00383711" w:rsidRDefault="00000000">
      <w:pPr>
        <w:pStyle w:val="ListeParagraf"/>
        <w:numPr>
          <w:ilvl w:val="0"/>
          <w:numId w:val="1"/>
        </w:numPr>
        <w:tabs>
          <w:tab w:val="left" w:pos="702"/>
        </w:tabs>
        <w:ind w:left="702" w:hanging="448"/>
        <w:jc w:val="both"/>
      </w:pPr>
      <w:r>
        <w:t>Bir</w:t>
      </w:r>
      <w:r>
        <w:rPr>
          <w:spacing w:val="-5"/>
        </w:rPr>
        <w:t xml:space="preserve"> </w:t>
      </w:r>
      <w:r>
        <w:t>Kurul</w:t>
      </w:r>
      <w:r>
        <w:rPr>
          <w:spacing w:val="-2"/>
        </w:rPr>
        <w:t xml:space="preserve"> </w:t>
      </w:r>
      <w:r>
        <w:t>üyesi,</w:t>
      </w:r>
      <w:r>
        <w:rPr>
          <w:spacing w:val="-3"/>
        </w:rPr>
        <w:t xml:space="preserve"> </w:t>
      </w:r>
      <w:r>
        <w:t>hakkında</w:t>
      </w:r>
      <w:r>
        <w:rPr>
          <w:spacing w:val="-3"/>
        </w:rPr>
        <w:t xml:space="preserve"> </w:t>
      </w:r>
      <w:r>
        <w:t>etik</w:t>
      </w:r>
      <w:r>
        <w:rPr>
          <w:spacing w:val="-6"/>
        </w:rPr>
        <w:t xml:space="preserve"> </w:t>
      </w:r>
      <w:r>
        <w:t>ihlal</w:t>
      </w:r>
      <w:r>
        <w:rPr>
          <w:spacing w:val="-4"/>
        </w:rPr>
        <w:t xml:space="preserve"> </w:t>
      </w:r>
      <w:r>
        <w:t>iddiası</w:t>
      </w:r>
      <w:r>
        <w:rPr>
          <w:spacing w:val="-5"/>
        </w:rPr>
        <w:t xml:space="preserve"> </w:t>
      </w:r>
      <w:r>
        <w:t>bulunan</w:t>
      </w:r>
      <w:r>
        <w:rPr>
          <w:spacing w:val="-3"/>
        </w:rPr>
        <w:t xml:space="preserve"> </w:t>
      </w:r>
      <w:r>
        <w:t>kişinin,</w:t>
      </w:r>
      <w:r>
        <w:rPr>
          <w:spacing w:val="-3"/>
        </w:rPr>
        <w:t xml:space="preserve"> </w:t>
      </w:r>
      <w:r>
        <w:t>eşi</w:t>
      </w:r>
      <w:r>
        <w:rPr>
          <w:spacing w:val="-2"/>
        </w:rPr>
        <w:t xml:space="preserve"> </w:t>
      </w:r>
      <w:r>
        <w:t>ve</w:t>
      </w:r>
      <w:r>
        <w:rPr>
          <w:spacing w:val="-3"/>
        </w:rPr>
        <w:t xml:space="preserve"> </w:t>
      </w:r>
      <w:r>
        <w:t>üçüncü</w:t>
      </w:r>
      <w:r>
        <w:rPr>
          <w:spacing w:val="-3"/>
        </w:rPr>
        <w:t xml:space="preserve"> </w:t>
      </w:r>
      <w:r>
        <w:t>dereceye</w:t>
      </w:r>
      <w:r>
        <w:rPr>
          <w:spacing w:val="-3"/>
        </w:rPr>
        <w:t xml:space="preserve"> </w:t>
      </w:r>
      <w:r>
        <w:t>kadar</w:t>
      </w:r>
      <w:r>
        <w:rPr>
          <w:spacing w:val="-1"/>
        </w:rPr>
        <w:t xml:space="preserve"> </w:t>
      </w:r>
      <w:r>
        <w:rPr>
          <w:spacing w:val="-2"/>
        </w:rPr>
        <w:t>(üçüncü</w:t>
      </w:r>
    </w:p>
    <w:p w14:paraId="5B467A7A" w14:textId="77777777" w:rsidR="00383711" w:rsidRDefault="00383711">
      <w:pPr>
        <w:pStyle w:val="ListeParagraf"/>
        <w:sectPr w:rsidR="00383711">
          <w:pgSz w:w="11920" w:h="16850"/>
          <w:pgMar w:top="1400" w:right="992" w:bottom="1200" w:left="1133" w:header="0" w:footer="1012" w:gutter="0"/>
          <w:cols w:space="708"/>
        </w:sectPr>
      </w:pPr>
    </w:p>
    <w:p w14:paraId="39D58133" w14:textId="77777777" w:rsidR="00383711" w:rsidRDefault="00000000" w:rsidP="00D47A5A">
      <w:pPr>
        <w:pStyle w:val="GvdeMetni"/>
        <w:spacing w:before="73"/>
        <w:ind w:left="703"/>
        <w:jc w:val="both"/>
      </w:pPr>
      <w:r>
        <w:lastRenderedPageBreak/>
        <w:t>derece dahil) kan veya sıhri hısmı ise ya da hakkında etik ihlal iddiası bulunan kişi ile aralarında husumet bulunuyorsa, ilgili dosya görüşülürken oturum salonunda bulunamaz.</w:t>
      </w:r>
    </w:p>
    <w:p w14:paraId="4ECA4410" w14:textId="77777777" w:rsidR="00383711" w:rsidRDefault="00000000" w:rsidP="00D47A5A">
      <w:pPr>
        <w:pStyle w:val="ListeParagraf"/>
        <w:numPr>
          <w:ilvl w:val="0"/>
          <w:numId w:val="1"/>
        </w:numPr>
        <w:tabs>
          <w:tab w:val="left" w:pos="702"/>
        </w:tabs>
        <w:spacing w:line="273" w:lineRule="exact"/>
        <w:ind w:left="703" w:hanging="703"/>
        <w:jc w:val="both"/>
      </w:pPr>
      <w:r>
        <w:t>Gizli</w:t>
      </w:r>
      <w:r>
        <w:rPr>
          <w:spacing w:val="3"/>
        </w:rPr>
        <w:t xml:space="preserve"> </w:t>
      </w:r>
      <w:r>
        <w:t>yazışmalar da</w:t>
      </w:r>
      <w:r>
        <w:rPr>
          <w:spacing w:val="3"/>
        </w:rPr>
        <w:t xml:space="preserve"> </w:t>
      </w:r>
      <w:r>
        <w:t>dahil</w:t>
      </w:r>
      <w:r>
        <w:rPr>
          <w:spacing w:val="1"/>
        </w:rPr>
        <w:t xml:space="preserve"> </w:t>
      </w:r>
      <w:r>
        <w:t>olmak</w:t>
      </w:r>
      <w:r>
        <w:rPr>
          <w:spacing w:val="1"/>
        </w:rPr>
        <w:t xml:space="preserve"> </w:t>
      </w:r>
      <w:r>
        <w:t>üzere</w:t>
      </w:r>
      <w:r>
        <w:rPr>
          <w:spacing w:val="2"/>
        </w:rPr>
        <w:t xml:space="preserve"> </w:t>
      </w:r>
      <w:r>
        <w:t>yazışmalar</w:t>
      </w:r>
      <w:r>
        <w:rPr>
          <w:spacing w:val="3"/>
        </w:rPr>
        <w:t xml:space="preserve"> </w:t>
      </w:r>
      <w:r>
        <w:t>Rektörce</w:t>
      </w:r>
      <w:r>
        <w:rPr>
          <w:spacing w:val="3"/>
        </w:rPr>
        <w:t xml:space="preserve"> </w:t>
      </w:r>
      <w:r>
        <w:t>görevlendirilen akademik</w:t>
      </w:r>
      <w:r>
        <w:rPr>
          <w:spacing w:val="1"/>
        </w:rPr>
        <w:t xml:space="preserve"> </w:t>
      </w:r>
      <w:r>
        <w:t>ya</w:t>
      </w:r>
      <w:r>
        <w:rPr>
          <w:spacing w:val="2"/>
        </w:rPr>
        <w:t xml:space="preserve"> </w:t>
      </w:r>
      <w:r>
        <w:t>da</w:t>
      </w:r>
      <w:r>
        <w:rPr>
          <w:spacing w:val="3"/>
        </w:rPr>
        <w:t xml:space="preserve"> </w:t>
      </w:r>
      <w:r>
        <w:rPr>
          <w:spacing w:val="-2"/>
        </w:rPr>
        <w:t>idari,</w:t>
      </w:r>
    </w:p>
    <w:p w14:paraId="43E0E148" w14:textId="77777777" w:rsidR="00D47A5A" w:rsidRDefault="00000000" w:rsidP="00D47A5A">
      <w:pPr>
        <w:pStyle w:val="GvdeMetni"/>
        <w:spacing w:line="252" w:lineRule="exact"/>
        <w:ind w:left="703"/>
        <w:jc w:val="both"/>
        <w:rPr>
          <w:spacing w:val="-2"/>
        </w:rPr>
      </w:pPr>
      <w:r>
        <w:t>bir</w:t>
      </w:r>
      <w:r>
        <w:rPr>
          <w:spacing w:val="-5"/>
        </w:rPr>
        <w:t xml:space="preserve"> </w:t>
      </w:r>
      <w:r>
        <w:t>personel</w:t>
      </w:r>
      <w:r>
        <w:rPr>
          <w:spacing w:val="-3"/>
        </w:rPr>
        <w:t xml:space="preserve"> </w:t>
      </w:r>
      <w:r>
        <w:t>tarafından</w:t>
      </w:r>
      <w:r>
        <w:rPr>
          <w:spacing w:val="-4"/>
        </w:rPr>
        <w:t xml:space="preserve"> </w:t>
      </w:r>
      <w:r>
        <w:t>yapılır</w:t>
      </w:r>
      <w:r>
        <w:rPr>
          <w:spacing w:val="-3"/>
        </w:rPr>
        <w:t xml:space="preserve"> </w:t>
      </w:r>
      <w:r>
        <w:t>ve</w:t>
      </w:r>
      <w:r>
        <w:rPr>
          <w:spacing w:val="-4"/>
        </w:rPr>
        <w:t xml:space="preserve"> </w:t>
      </w:r>
      <w:r>
        <w:t>tüm</w:t>
      </w:r>
      <w:r>
        <w:rPr>
          <w:spacing w:val="-8"/>
        </w:rPr>
        <w:t xml:space="preserve"> </w:t>
      </w:r>
      <w:r>
        <w:t>dokümanlar</w:t>
      </w:r>
      <w:r>
        <w:rPr>
          <w:spacing w:val="-3"/>
        </w:rPr>
        <w:t xml:space="preserve"> </w:t>
      </w:r>
      <w:r>
        <w:t>Rektörlükte</w:t>
      </w:r>
      <w:r>
        <w:rPr>
          <w:spacing w:val="-5"/>
        </w:rPr>
        <w:t xml:space="preserve"> </w:t>
      </w:r>
      <w:r>
        <w:rPr>
          <w:spacing w:val="-2"/>
        </w:rPr>
        <w:t>saklanır.</w:t>
      </w:r>
      <w:r w:rsidR="00D47A5A">
        <w:rPr>
          <w:spacing w:val="-2"/>
        </w:rPr>
        <w:t xml:space="preserve"> </w:t>
      </w:r>
    </w:p>
    <w:p w14:paraId="47D94DDE" w14:textId="6BC5DE58" w:rsidR="00D47A5A" w:rsidRDefault="00D47A5A" w:rsidP="00D47A5A">
      <w:pPr>
        <w:pStyle w:val="GvdeMetni"/>
        <w:numPr>
          <w:ilvl w:val="0"/>
          <w:numId w:val="1"/>
        </w:numPr>
        <w:spacing w:line="252" w:lineRule="exact"/>
        <w:ind w:left="703" w:hanging="703"/>
        <w:jc w:val="both"/>
        <w:rPr>
          <w:spacing w:val="-2"/>
        </w:rPr>
      </w:pPr>
      <w:r w:rsidRPr="00D47A5A">
        <w:rPr>
          <w:spacing w:val="-2"/>
        </w:rPr>
        <w:t>Kurul, üniversite dışındaki araştırmacıların etik değerlendirme taleplerini, üniversitenin akademik birikimini ülkemiz ve bölgemizdeki araştırmacılara açarak bilimsel etik standartlarının yaygınlaştırılmasına katkı sağlamak amacıyla değerlendirebilir.</w:t>
      </w:r>
    </w:p>
    <w:p w14:paraId="22D0E104" w14:textId="77777777" w:rsidR="00D47A5A" w:rsidRPr="00D47A5A" w:rsidRDefault="00000000" w:rsidP="00D47A5A">
      <w:pPr>
        <w:pStyle w:val="GvdeMetni"/>
        <w:numPr>
          <w:ilvl w:val="0"/>
          <w:numId w:val="1"/>
        </w:numPr>
        <w:spacing w:line="252" w:lineRule="exact"/>
        <w:ind w:left="703" w:hanging="703"/>
        <w:jc w:val="both"/>
        <w:rPr>
          <w:spacing w:val="-2"/>
        </w:rPr>
      </w:pPr>
      <w:r>
        <w:t>Kurum dışı başvuruların değerlendirilmesi süreci, Üniversitenin akademik danışmanlık hizmetleri kapsamında yürütülür. Başvurular için mevcut asgari ücretin net tutarı üzerinden %10 oranında (KDV dâhil) etik değerlendirme ücreti alınır. Ücretin ödenmesine ilişkin usul ve esaslar Rektörlük tarafından belirlenir.</w:t>
      </w:r>
    </w:p>
    <w:p w14:paraId="2172E464" w14:textId="2A55B00F" w:rsidR="00383711" w:rsidRPr="00D47A5A" w:rsidRDefault="00000000" w:rsidP="00D47A5A">
      <w:pPr>
        <w:pStyle w:val="GvdeMetni"/>
        <w:numPr>
          <w:ilvl w:val="0"/>
          <w:numId w:val="1"/>
        </w:numPr>
        <w:spacing w:line="252" w:lineRule="exact"/>
        <w:ind w:left="703" w:hanging="703"/>
        <w:jc w:val="both"/>
        <w:rPr>
          <w:spacing w:val="-2"/>
        </w:rPr>
      </w:pPr>
      <w:r>
        <w:t>Kurum dışı araştırmacılar tarafından yapılan başvurularda gerekli bilgi ve belgelerin eksiksiz sunulması zorunludur. Eksik belgeyle yapılan başvurular değerlendirmeye alınmaz. Kurul, gerektiğinde ek bilgi, belge veya uzman görüşü talep edebilir.</w:t>
      </w:r>
      <w:r>
        <w:br/>
      </w:r>
    </w:p>
    <w:p w14:paraId="4FB09B2E" w14:textId="77777777" w:rsidR="00383711" w:rsidRDefault="00000000">
      <w:pPr>
        <w:pStyle w:val="Balk1"/>
        <w:spacing w:line="230" w:lineRule="auto"/>
        <w:ind w:left="228" w:right="8477"/>
        <w:rPr>
          <w:b w:val="0"/>
        </w:rPr>
      </w:pPr>
      <w:bookmarkStart w:id="8" w:name="Yürürlük"/>
      <w:bookmarkStart w:id="9" w:name="Madde_9_–"/>
      <w:bookmarkEnd w:id="8"/>
      <w:bookmarkEnd w:id="9"/>
      <w:r>
        <w:rPr>
          <w:spacing w:val="-2"/>
        </w:rPr>
        <w:t>Yürürlük Madde</w:t>
      </w:r>
      <w:r>
        <w:rPr>
          <w:spacing w:val="-9"/>
        </w:rPr>
        <w:t xml:space="preserve"> </w:t>
      </w:r>
      <w:r>
        <w:rPr>
          <w:spacing w:val="-2"/>
        </w:rPr>
        <w:t>9</w:t>
      </w:r>
      <w:r>
        <w:rPr>
          <w:spacing w:val="-12"/>
        </w:rPr>
        <w:t xml:space="preserve"> </w:t>
      </w:r>
      <w:r>
        <w:rPr>
          <w:b w:val="0"/>
          <w:spacing w:val="-10"/>
        </w:rPr>
        <w:t>–</w:t>
      </w:r>
    </w:p>
    <w:p w14:paraId="453E1F28" w14:textId="77777777" w:rsidR="00383711" w:rsidRDefault="00000000">
      <w:pPr>
        <w:pStyle w:val="GvdeMetni"/>
        <w:spacing w:before="22"/>
        <w:ind w:left="264"/>
      </w:pPr>
      <w:r>
        <w:rPr>
          <w:b/>
        </w:rPr>
        <w:t>(1)</w:t>
      </w:r>
      <w:r>
        <w:rPr>
          <w:b/>
          <w:spacing w:val="-11"/>
        </w:rPr>
        <w:t xml:space="preserve"> </w:t>
      </w:r>
      <w:r>
        <w:t>Senatoda</w:t>
      </w:r>
      <w:r>
        <w:rPr>
          <w:spacing w:val="-6"/>
        </w:rPr>
        <w:t xml:space="preserve"> </w:t>
      </w:r>
      <w:r>
        <w:t>kabul</w:t>
      </w:r>
      <w:r>
        <w:rPr>
          <w:spacing w:val="-6"/>
        </w:rPr>
        <w:t xml:space="preserve"> </w:t>
      </w:r>
      <w:r>
        <w:t>edilen</w:t>
      </w:r>
      <w:r>
        <w:rPr>
          <w:spacing w:val="-7"/>
        </w:rPr>
        <w:t xml:space="preserve"> </w:t>
      </w:r>
      <w:r>
        <w:t>bu</w:t>
      </w:r>
      <w:r>
        <w:rPr>
          <w:spacing w:val="-4"/>
        </w:rPr>
        <w:t xml:space="preserve"> </w:t>
      </w:r>
      <w:r>
        <w:t>Yönerge,</w:t>
      </w:r>
      <w:r>
        <w:rPr>
          <w:spacing w:val="-6"/>
        </w:rPr>
        <w:t xml:space="preserve"> </w:t>
      </w:r>
      <w:r>
        <w:t>kabul</w:t>
      </w:r>
      <w:r>
        <w:rPr>
          <w:spacing w:val="-6"/>
        </w:rPr>
        <w:t xml:space="preserve"> </w:t>
      </w:r>
      <w:r>
        <w:t>tarihinden</w:t>
      </w:r>
      <w:r>
        <w:rPr>
          <w:spacing w:val="-5"/>
        </w:rPr>
        <w:t xml:space="preserve"> </w:t>
      </w:r>
      <w:r>
        <w:t>itibaren</w:t>
      </w:r>
      <w:r>
        <w:rPr>
          <w:spacing w:val="-2"/>
        </w:rPr>
        <w:t xml:space="preserve"> </w:t>
      </w:r>
      <w:r>
        <w:t>yürürlüğe</w:t>
      </w:r>
      <w:r>
        <w:rPr>
          <w:spacing w:val="-4"/>
        </w:rPr>
        <w:t xml:space="preserve"> </w:t>
      </w:r>
      <w:r>
        <w:rPr>
          <w:spacing w:val="-2"/>
        </w:rPr>
        <w:t>girer.</w:t>
      </w:r>
    </w:p>
    <w:p w14:paraId="7B3E2D80" w14:textId="77777777" w:rsidR="00383711" w:rsidRDefault="00383711">
      <w:pPr>
        <w:pStyle w:val="GvdeMetni"/>
        <w:spacing w:before="83"/>
      </w:pPr>
    </w:p>
    <w:p w14:paraId="1B647DE4" w14:textId="77777777" w:rsidR="00383711" w:rsidRDefault="00000000">
      <w:pPr>
        <w:pStyle w:val="Balk1"/>
        <w:spacing w:before="1" w:line="235" w:lineRule="auto"/>
        <w:ind w:left="227" w:right="8477"/>
        <w:rPr>
          <w:b w:val="0"/>
        </w:rPr>
      </w:pPr>
      <w:bookmarkStart w:id="10" w:name="Yürütme"/>
      <w:bookmarkStart w:id="11" w:name="Madde_10_–"/>
      <w:bookmarkEnd w:id="10"/>
      <w:bookmarkEnd w:id="11"/>
      <w:r>
        <w:rPr>
          <w:spacing w:val="-2"/>
        </w:rPr>
        <w:t xml:space="preserve">Yürütme </w:t>
      </w:r>
      <w:r>
        <w:t>Madde</w:t>
      </w:r>
      <w:r>
        <w:rPr>
          <w:spacing w:val="-14"/>
        </w:rPr>
        <w:t xml:space="preserve"> </w:t>
      </w:r>
      <w:r>
        <w:t>10</w:t>
      </w:r>
      <w:r>
        <w:rPr>
          <w:spacing w:val="-15"/>
        </w:rPr>
        <w:t xml:space="preserve"> </w:t>
      </w:r>
      <w:r>
        <w:rPr>
          <w:b w:val="0"/>
        </w:rPr>
        <w:t>–</w:t>
      </w:r>
    </w:p>
    <w:p w14:paraId="793E4700" w14:textId="77777777" w:rsidR="00383711" w:rsidRDefault="00000000">
      <w:pPr>
        <w:pStyle w:val="GvdeMetni"/>
        <w:spacing w:before="20"/>
        <w:ind w:left="254"/>
      </w:pPr>
      <w:r>
        <w:rPr>
          <w:b/>
        </w:rPr>
        <w:t>(1)</w:t>
      </w:r>
      <w:r>
        <w:rPr>
          <w:b/>
          <w:spacing w:val="-10"/>
        </w:rPr>
        <w:t xml:space="preserve"> </w:t>
      </w:r>
      <w:r>
        <w:t>Bu</w:t>
      </w:r>
      <w:r>
        <w:rPr>
          <w:spacing w:val="-7"/>
        </w:rPr>
        <w:t xml:space="preserve"> </w:t>
      </w:r>
      <w:r>
        <w:t>Yönerge,</w:t>
      </w:r>
      <w:r>
        <w:rPr>
          <w:spacing w:val="-6"/>
        </w:rPr>
        <w:t xml:space="preserve"> </w:t>
      </w:r>
      <w:r>
        <w:t>Rektör</w:t>
      </w:r>
      <w:r>
        <w:rPr>
          <w:spacing w:val="-9"/>
        </w:rPr>
        <w:t xml:space="preserve"> </w:t>
      </w:r>
      <w:r>
        <w:t xml:space="preserve">tarafından </w:t>
      </w:r>
      <w:r>
        <w:rPr>
          <w:spacing w:val="-2"/>
        </w:rPr>
        <w:t>yürütülür.</w:t>
      </w:r>
    </w:p>
    <w:sectPr w:rsidR="00383711">
      <w:pgSz w:w="11920" w:h="16850"/>
      <w:pgMar w:top="1400" w:right="992" w:bottom="1200" w:left="1133" w:header="0" w:footer="101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D93CA" w14:textId="77777777" w:rsidR="00F56FF3" w:rsidRDefault="00F56FF3">
      <w:r>
        <w:separator/>
      </w:r>
    </w:p>
  </w:endnote>
  <w:endnote w:type="continuationSeparator" w:id="0">
    <w:p w14:paraId="72C8C3E9" w14:textId="77777777" w:rsidR="00F56FF3" w:rsidRDefault="00F56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69252" w14:textId="77777777" w:rsidR="00383711" w:rsidRDefault="00000000">
    <w:pPr>
      <w:pStyle w:val="GvdeMetni"/>
      <w:spacing w:line="14" w:lineRule="auto"/>
      <w:rPr>
        <w:sz w:val="20"/>
      </w:rPr>
    </w:pPr>
    <w:r>
      <w:rPr>
        <w:noProof/>
        <w:sz w:val="20"/>
      </w:rPr>
      <mc:AlternateContent>
        <mc:Choice Requires="wps">
          <w:drawing>
            <wp:anchor distT="0" distB="0" distL="0" distR="0" simplePos="0" relativeHeight="487503872" behindDoc="1" locked="0" layoutInCell="1" allowOverlap="1" wp14:anchorId="2F142734" wp14:editId="3330C1A5">
              <wp:simplePos x="0" y="0"/>
              <wp:positionH relativeFrom="page">
                <wp:posOffset>3701796</wp:posOffset>
              </wp:positionH>
              <wp:positionV relativeFrom="page">
                <wp:posOffset>9911614</wp:posOffset>
              </wp:positionV>
              <wp:extent cx="159385" cy="180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80975"/>
                      </a:xfrm>
                      <a:prstGeom prst="rect">
                        <a:avLst/>
                      </a:prstGeom>
                    </wps:spPr>
                    <wps:txbx>
                      <w:txbxContent>
                        <w:p w14:paraId="7081A2EB" w14:textId="77777777" w:rsidR="00383711" w:rsidRDefault="00000000">
                          <w:pPr>
                            <w:pStyle w:val="GvdeMetni"/>
                            <w:spacing w:before="11"/>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2F142734" id="_x0000_t202" coordsize="21600,21600" o:spt="202" path="m,l,21600r21600,l21600,xe">
              <v:stroke joinstyle="miter"/>
              <v:path gradientshapeok="t" o:connecttype="rect"/>
            </v:shapetype>
            <v:shape id="Textbox 1" o:spid="_x0000_s1026" type="#_x0000_t202" style="position:absolute;margin-left:291.5pt;margin-top:780.45pt;width:12.55pt;height:14.25pt;z-index:-1581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" filled="f" stroked="f">
              <v:textbox inset="0,0,0,0">
                <w:txbxContent>
                  <w:p w14:paraId="7081A2EB" w14:textId="77777777" w:rsidR="00383711" w:rsidRDefault="00000000">
                    <w:pPr>
                      <w:pStyle w:val="GvdeMetni"/>
                      <w:spacing w:before="11"/>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76B3F" w14:textId="77777777" w:rsidR="00F56FF3" w:rsidRDefault="00F56FF3">
      <w:r>
        <w:separator/>
      </w:r>
    </w:p>
  </w:footnote>
  <w:footnote w:type="continuationSeparator" w:id="0">
    <w:p w14:paraId="0E804449" w14:textId="77777777" w:rsidR="00F56FF3" w:rsidRDefault="00F56F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74782"/>
    <w:multiLevelType w:val="hybridMultilevel"/>
    <w:tmpl w:val="FD069D3C"/>
    <w:lvl w:ilvl="0" w:tplc="742E792A">
      <w:start w:val="1"/>
      <w:numFmt w:val="lowerLetter"/>
      <w:lvlText w:val="%1)"/>
      <w:lvlJc w:val="left"/>
      <w:pPr>
        <w:ind w:left="703" w:hanging="447"/>
        <w:jc w:val="left"/>
      </w:pPr>
      <w:rPr>
        <w:rFonts w:ascii="Times New Roman" w:eastAsia="Times New Roman" w:hAnsi="Times New Roman" w:cs="Times New Roman" w:hint="default"/>
        <w:b/>
        <w:bCs/>
        <w:i w:val="0"/>
        <w:iCs w:val="0"/>
        <w:spacing w:val="-11"/>
        <w:w w:val="96"/>
        <w:sz w:val="24"/>
        <w:szCs w:val="24"/>
        <w:lang w:val="tr-TR" w:eastAsia="en-US" w:bidi="ar-SA"/>
      </w:rPr>
    </w:lvl>
    <w:lvl w:ilvl="1" w:tplc="A8C88E8E">
      <w:numFmt w:val="bullet"/>
      <w:lvlText w:val="•"/>
      <w:lvlJc w:val="left"/>
      <w:pPr>
        <w:ind w:left="1608" w:hanging="447"/>
      </w:pPr>
      <w:rPr>
        <w:rFonts w:hint="default"/>
        <w:lang w:val="tr-TR" w:eastAsia="en-US" w:bidi="ar-SA"/>
      </w:rPr>
    </w:lvl>
    <w:lvl w:ilvl="2" w:tplc="787ED510">
      <w:numFmt w:val="bullet"/>
      <w:lvlText w:val="•"/>
      <w:lvlJc w:val="left"/>
      <w:pPr>
        <w:ind w:left="2517" w:hanging="447"/>
      </w:pPr>
      <w:rPr>
        <w:rFonts w:hint="default"/>
        <w:lang w:val="tr-TR" w:eastAsia="en-US" w:bidi="ar-SA"/>
      </w:rPr>
    </w:lvl>
    <w:lvl w:ilvl="3" w:tplc="5D786094">
      <w:numFmt w:val="bullet"/>
      <w:lvlText w:val="•"/>
      <w:lvlJc w:val="left"/>
      <w:pPr>
        <w:ind w:left="3425" w:hanging="447"/>
      </w:pPr>
      <w:rPr>
        <w:rFonts w:hint="default"/>
        <w:lang w:val="tr-TR" w:eastAsia="en-US" w:bidi="ar-SA"/>
      </w:rPr>
    </w:lvl>
    <w:lvl w:ilvl="4" w:tplc="69D44106">
      <w:numFmt w:val="bullet"/>
      <w:lvlText w:val="•"/>
      <w:lvlJc w:val="left"/>
      <w:pPr>
        <w:ind w:left="4334" w:hanging="447"/>
      </w:pPr>
      <w:rPr>
        <w:rFonts w:hint="default"/>
        <w:lang w:val="tr-TR" w:eastAsia="en-US" w:bidi="ar-SA"/>
      </w:rPr>
    </w:lvl>
    <w:lvl w:ilvl="5" w:tplc="F3AE05D4">
      <w:numFmt w:val="bullet"/>
      <w:lvlText w:val="•"/>
      <w:lvlJc w:val="left"/>
      <w:pPr>
        <w:ind w:left="5243" w:hanging="447"/>
      </w:pPr>
      <w:rPr>
        <w:rFonts w:hint="default"/>
        <w:lang w:val="tr-TR" w:eastAsia="en-US" w:bidi="ar-SA"/>
      </w:rPr>
    </w:lvl>
    <w:lvl w:ilvl="6" w:tplc="EB20C9B8">
      <w:numFmt w:val="bullet"/>
      <w:lvlText w:val="•"/>
      <w:lvlJc w:val="left"/>
      <w:pPr>
        <w:ind w:left="6151" w:hanging="447"/>
      </w:pPr>
      <w:rPr>
        <w:rFonts w:hint="default"/>
        <w:lang w:val="tr-TR" w:eastAsia="en-US" w:bidi="ar-SA"/>
      </w:rPr>
    </w:lvl>
    <w:lvl w:ilvl="7" w:tplc="5628A1A4">
      <w:numFmt w:val="bullet"/>
      <w:lvlText w:val="•"/>
      <w:lvlJc w:val="left"/>
      <w:pPr>
        <w:ind w:left="7060" w:hanging="447"/>
      </w:pPr>
      <w:rPr>
        <w:rFonts w:hint="default"/>
        <w:lang w:val="tr-TR" w:eastAsia="en-US" w:bidi="ar-SA"/>
      </w:rPr>
    </w:lvl>
    <w:lvl w:ilvl="8" w:tplc="994C93A0">
      <w:numFmt w:val="bullet"/>
      <w:lvlText w:val="•"/>
      <w:lvlJc w:val="left"/>
      <w:pPr>
        <w:ind w:left="7968" w:hanging="447"/>
      </w:pPr>
      <w:rPr>
        <w:rFonts w:hint="default"/>
        <w:lang w:val="tr-TR" w:eastAsia="en-US" w:bidi="ar-SA"/>
      </w:rPr>
    </w:lvl>
  </w:abstractNum>
  <w:abstractNum w:abstractNumId="1" w15:restartNumberingAfterBreak="0">
    <w:nsid w:val="0DE83DB0"/>
    <w:multiLevelType w:val="hybridMultilevel"/>
    <w:tmpl w:val="C9289D50"/>
    <w:lvl w:ilvl="0" w:tplc="83582FE2">
      <w:start w:val="1"/>
      <w:numFmt w:val="lowerLetter"/>
      <w:lvlText w:val="%1)"/>
      <w:lvlJc w:val="left"/>
      <w:pPr>
        <w:ind w:left="700" w:hanging="447"/>
        <w:jc w:val="left"/>
      </w:pPr>
      <w:rPr>
        <w:rFonts w:ascii="Times New Roman" w:eastAsia="Times New Roman" w:hAnsi="Times New Roman" w:cs="Times New Roman" w:hint="default"/>
        <w:b/>
        <w:bCs/>
        <w:i w:val="0"/>
        <w:iCs w:val="0"/>
        <w:spacing w:val="-11"/>
        <w:w w:val="96"/>
        <w:sz w:val="24"/>
        <w:szCs w:val="24"/>
        <w:lang w:val="tr-TR" w:eastAsia="en-US" w:bidi="ar-SA"/>
      </w:rPr>
    </w:lvl>
    <w:lvl w:ilvl="1" w:tplc="FEA25444">
      <w:numFmt w:val="bullet"/>
      <w:lvlText w:val="•"/>
      <w:lvlJc w:val="left"/>
      <w:pPr>
        <w:ind w:left="1608" w:hanging="447"/>
      </w:pPr>
      <w:rPr>
        <w:rFonts w:hint="default"/>
        <w:lang w:val="tr-TR" w:eastAsia="en-US" w:bidi="ar-SA"/>
      </w:rPr>
    </w:lvl>
    <w:lvl w:ilvl="2" w:tplc="11069544">
      <w:numFmt w:val="bullet"/>
      <w:lvlText w:val="•"/>
      <w:lvlJc w:val="left"/>
      <w:pPr>
        <w:ind w:left="2517" w:hanging="447"/>
      </w:pPr>
      <w:rPr>
        <w:rFonts w:hint="default"/>
        <w:lang w:val="tr-TR" w:eastAsia="en-US" w:bidi="ar-SA"/>
      </w:rPr>
    </w:lvl>
    <w:lvl w:ilvl="3" w:tplc="B4A2501C">
      <w:numFmt w:val="bullet"/>
      <w:lvlText w:val="•"/>
      <w:lvlJc w:val="left"/>
      <w:pPr>
        <w:ind w:left="3425" w:hanging="447"/>
      </w:pPr>
      <w:rPr>
        <w:rFonts w:hint="default"/>
        <w:lang w:val="tr-TR" w:eastAsia="en-US" w:bidi="ar-SA"/>
      </w:rPr>
    </w:lvl>
    <w:lvl w:ilvl="4" w:tplc="93360E84">
      <w:numFmt w:val="bullet"/>
      <w:lvlText w:val="•"/>
      <w:lvlJc w:val="left"/>
      <w:pPr>
        <w:ind w:left="4334" w:hanging="447"/>
      </w:pPr>
      <w:rPr>
        <w:rFonts w:hint="default"/>
        <w:lang w:val="tr-TR" w:eastAsia="en-US" w:bidi="ar-SA"/>
      </w:rPr>
    </w:lvl>
    <w:lvl w:ilvl="5" w:tplc="1C9252F4">
      <w:numFmt w:val="bullet"/>
      <w:lvlText w:val="•"/>
      <w:lvlJc w:val="left"/>
      <w:pPr>
        <w:ind w:left="5243" w:hanging="447"/>
      </w:pPr>
      <w:rPr>
        <w:rFonts w:hint="default"/>
        <w:lang w:val="tr-TR" w:eastAsia="en-US" w:bidi="ar-SA"/>
      </w:rPr>
    </w:lvl>
    <w:lvl w:ilvl="6" w:tplc="B120C912">
      <w:numFmt w:val="bullet"/>
      <w:lvlText w:val="•"/>
      <w:lvlJc w:val="left"/>
      <w:pPr>
        <w:ind w:left="6151" w:hanging="447"/>
      </w:pPr>
      <w:rPr>
        <w:rFonts w:hint="default"/>
        <w:lang w:val="tr-TR" w:eastAsia="en-US" w:bidi="ar-SA"/>
      </w:rPr>
    </w:lvl>
    <w:lvl w:ilvl="7" w:tplc="2F9E3CD8">
      <w:numFmt w:val="bullet"/>
      <w:lvlText w:val="•"/>
      <w:lvlJc w:val="left"/>
      <w:pPr>
        <w:ind w:left="7060" w:hanging="447"/>
      </w:pPr>
      <w:rPr>
        <w:rFonts w:hint="default"/>
        <w:lang w:val="tr-TR" w:eastAsia="en-US" w:bidi="ar-SA"/>
      </w:rPr>
    </w:lvl>
    <w:lvl w:ilvl="8" w:tplc="AD460B26">
      <w:numFmt w:val="bullet"/>
      <w:lvlText w:val="•"/>
      <w:lvlJc w:val="left"/>
      <w:pPr>
        <w:ind w:left="7968" w:hanging="447"/>
      </w:pPr>
      <w:rPr>
        <w:rFonts w:hint="default"/>
        <w:lang w:val="tr-TR" w:eastAsia="en-US" w:bidi="ar-SA"/>
      </w:rPr>
    </w:lvl>
  </w:abstractNum>
  <w:abstractNum w:abstractNumId="2" w15:restartNumberingAfterBreak="0">
    <w:nsid w:val="29705E0F"/>
    <w:multiLevelType w:val="hybridMultilevel"/>
    <w:tmpl w:val="84181D72"/>
    <w:lvl w:ilvl="0" w:tplc="210EA036">
      <w:start w:val="1"/>
      <w:numFmt w:val="lowerLetter"/>
      <w:lvlText w:val="%1)"/>
      <w:lvlJc w:val="left"/>
      <w:pPr>
        <w:ind w:left="360" w:hanging="233"/>
        <w:jc w:val="left"/>
      </w:pPr>
      <w:rPr>
        <w:rFonts w:ascii="Times New Roman" w:eastAsia="Times New Roman" w:hAnsi="Times New Roman" w:cs="Times New Roman" w:hint="default"/>
        <w:b/>
        <w:bCs/>
        <w:i w:val="0"/>
        <w:iCs w:val="0"/>
        <w:spacing w:val="-3"/>
        <w:w w:val="100"/>
        <w:sz w:val="22"/>
        <w:szCs w:val="22"/>
        <w:lang w:val="tr-TR" w:eastAsia="en-US" w:bidi="ar-SA"/>
      </w:rPr>
    </w:lvl>
    <w:lvl w:ilvl="1" w:tplc="E27084C4">
      <w:start w:val="1"/>
      <w:numFmt w:val="lowerLetter"/>
      <w:lvlText w:val="%2)"/>
      <w:lvlJc w:val="left"/>
      <w:pPr>
        <w:ind w:left="761" w:hanging="449"/>
        <w:jc w:val="left"/>
      </w:pPr>
      <w:rPr>
        <w:rFonts w:ascii="Times New Roman" w:eastAsia="Times New Roman" w:hAnsi="Times New Roman" w:cs="Times New Roman" w:hint="default"/>
        <w:b/>
        <w:bCs/>
        <w:i w:val="0"/>
        <w:iCs w:val="0"/>
        <w:spacing w:val="-11"/>
        <w:w w:val="96"/>
        <w:sz w:val="24"/>
        <w:szCs w:val="24"/>
        <w:lang w:val="tr-TR" w:eastAsia="en-US" w:bidi="ar-SA"/>
      </w:rPr>
    </w:lvl>
    <w:lvl w:ilvl="2" w:tplc="D152CDB0">
      <w:numFmt w:val="bullet"/>
      <w:lvlText w:val="•"/>
      <w:lvlJc w:val="left"/>
      <w:pPr>
        <w:ind w:left="1762" w:hanging="449"/>
      </w:pPr>
      <w:rPr>
        <w:rFonts w:hint="default"/>
        <w:lang w:val="tr-TR" w:eastAsia="en-US" w:bidi="ar-SA"/>
      </w:rPr>
    </w:lvl>
    <w:lvl w:ilvl="3" w:tplc="58B820B6">
      <w:numFmt w:val="bullet"/>
      <w:lvlText w:val="•"/>
      <w:lvlJc w:val="left"/>
      <w:pPr>
        <w:ind w:left="2765" w:hanging="449"/>
      </w:pPr>
      <w:rPr>
        <w:rFonts w:hint="default"/>
        <w:lang w:val="tr-TR" w:eastAsia="en-US" w:bidi="ar-SA"/>
      </w:rPr>
    </w:lvl>
    <w:lvl w:ilvl="4" w:tplc="705A906A">
      <w:numFmt w:val="bullet"/>
      <w:lvlText w:val="•"/>
      <w:lvlJc w:val="left"/>
      <w:pPr>
        <w:ind w:left="3768" w:hanging="449"/>
      </w:pPr>
      <w:rPr>
        <w:rFonts w:hint="default"/>
        <w:lang w:val="tr-TR" w:eastAsia="en-US" w:bidi="ar-SA"/>
      </w:rPr>
    </w:lvl>
    <w:lvl w:ilvl="5" w:tplc="961A033E">
      <w:numFmt w:val="bullet"/>
      <w:lvlText w:val="•"/>
      <w:lvlJc w:val="left"/>
      <w:pPr>
        <w:ind w:left="4771" w:hanging="449"/>
      </w:pPr>
      <w:rPr>
        <w:rFonts w:hint="default"/>
        <w:lang w:val="tr-TR" w:eastAsia="en-US" w:bidi="ar-SA"/>
      </w:rPr>
    </w:lvl>
    <w:lvl w:ilvl="6" w:tplc="D244F7FE">
      <w:numFmt w:val="bullet"/>
      <w:lvlText w:val="•"/>
      <w:lvlJc w:val="left"/>
      <w:pPr>
        <w:ind w:left="5774" w:hanging="449"/>
      </w:pPr>
      <w:rPr>
        <w:rFonts w:hint="default"/>
        <w:lang w:val="tr-TR" w:eastAsia="en-US" w:bidi="ar-SA"/>
      </w:rPr>
    </w:lvl>
    <w:lvl w:ilvl="7" w:tplc="6FE2C930">
      <w:numFmt w:val="bullet"/>
      <w:lvlText w:val="•"/>
      <w:lvlJc w:val="left"/>
      <w:pPr>
        <w:ind w:left="6777" w:hanging="449"/>
      </w:pPr>
      <w:rPr>
        <w:rFonts w:hint="default"/>
        <w:lang w:val="tr-TR" w:eastAsia="en-US" w:bidi="ar-SA"/>
      </w:rPr>
    </w:lvl>
    <w:lvl w:ilvl="8" w:tplc="E5BCDC84">
      <w:numFmt w:val="bullet"/>
      <w:lvlText w:val="•"/>
      <w:lvlJc w:val="left"/>
      <w:pPr>
        <w:ind w:left="7780" w:hanging="449"/>
      </w:pPr>
      <w:rPr>
        <w:rFonts w:hint="default"/>
        <w:lang w:val="tr-TR" w:eastAsia="en-US" w:bidi="ar-SA"/>
      </w:rPr>
    </w:lvl>
  </w:abstractNum>
  <w:abstractNum w:abstractNumId="3" w15:restartNumberingAfterBreak="0">
    <w:nsid w:val="3185716D"/>
    <w:multiLevelType w:val="hybridMultilevel"/>
    <w:tmpl w:val="6A6E822E"/>
    <w:lvl w:ilvl="0" w:tplc="80BADA8A">
      <w:start w:val="1"/>
      <w:numFmt w:val="lowerLetter"/>
      <w:lvlText w:val="%1)"/>
      <w:lvlJc w:val="left"/>
      <w:pPr>
        <w:ind w:left="679" w:hanging="423"/>
        <w:jc w:val="left"/>
      </w:pPr>
      <w:rPr>
        <w:rFonts w:ascii="Times New Roman" w:eastAsia="Times New Roman" w:hAnsi="Times New Roman" w:cs="Times New Roman" w:hint="default"/>
        <w:b/>
        <w:bCs/>
        <w:i w:val="0"/>
        <w:iCs w:val="0"/>
        <w:spacing w:val="-11"/>
        <w:w w:val="96"/>
        <w:sz w:val="24"/>
        <w:szCs w:val="24"/>
        <w:lang w:val="tr-TR" w:eastAsia="en-US" w:bidi="ar-SA"/>
      </w:rPr>
    </w:lvl>
    <w:lvl w:ilvl="1" w:tplc="7F4031B0">
      <w:numFmt w:val="bullet"/>
      <w:lvlText w:val="•"/>
      <w:lvlJc w:val="left"/>
      <w:pPr>
        <w:ind w:left="1590" w:hanging="423"/>
      </w:pPr>
      <w:rPr>
        <w:rFonts w:hint="default"/>
        <w:lang w:val="tr-TR" w:eastAsia="en-US" w:bidi="ar-SA"/>
      </w:rPr>
    </w:lvl>
    <w:lvl w:ilvl="2" w:tplc="BE4024D6">
      <w:numFmt w:val="bullet"/>
      <w:lvlText w:val="•"/>
      <w:lvlJc w:val="left"/>
      <w:pPr>
        <w:ind w:left="2501" w:hanging="423"/>
      </w:pPr>
      <w:rPr>
        <w:rFonts w:hint="default"/>
        <w:lang w:val="tr-TR" w:eastAsia="en-US" w:bidi="ar-SA"/>
      </w:rPr>
    </w:lvl>
    <w:lvl w:ilvl="3" w:tplc="7B42F158">
      <w:numFmt w:val="bullet"/>
      <w:lvlText w:val="•"/>
      <w:lvlJc w:val="left"/>
      <w:pPr>
        <w:ind w:left="3411" w:hanging="423"/>
      </w:pPr>
      <w:rPr>
        <w:rFonts w:hint="default"/>
        <w:lang w:val="tr-TR" w:eastAsia="en-US" w:bidi="ar-SA"/>
      </w:rPr>
    </w:lvl>
    <w:lvl w:ilvl="4" w:tplc="815C3360">
      <w:numFmt w:val="bullet"/>
      <w:lvlText w:val="•"/>
      <w:lvlJc w:val="left"/>
      <w:pPr>
        <w:ind w:left="4322" w:hanging="423"/>
      </w:pPr>
      <w:rPr>
        <w:rFonts w:hint="default"/>
        <w:lang w:val="tr-TR" w:eastAsia="en-US" w:bidi="ar-SA"/>
      </w:rPr>
    </w:lvl>
    <w:lvl w:ilvl="5" w:tplc="31C6C7C6">
      <w:numFmt w:val="bullet"/>
      <w:lvlText w:val="•"/>
      <w:lvlJc w:val="left"/>
      <w:pPr>
        <w:ind w:left="5233" w:hanging="423"/>
      </w:pPr>
      <w:rPr>
        <w:rFonts w:hint="default"/>
        <w:lang w:val="tr-TR" w:eastAsia="en-US" w:bidi="ar-SA"/>
      </w:rPr>
    </w:lvl>
    <w:lvl w:ilvl="6" w:tplc="6F4E6AE6">
      <w:numFmt w:val="bullet"/>
      <w:lvlText w:val="•"/>
      <w:lvlJc w:val="left"/>
      <w:pPr>
        <w:ind w:left="6143" w:hanging="423"/>
      </w:pPr>
      <w:rPr>
        <w:rFonts w:hint="default"/>
        <w:lang w:val="tr-TR" w:eastAsia="en-US" w:bidi="ar-SA"/>
      </w:rPr>
    </w:lvl>
    <w:lvl w:ilvl="7" w:tplc="9014B890">
      <w:numFmt w:val="bullet"/>
      <w:lvlText w:val="•"/>
      <w:lvlJc w:val="left"/>
      <w:pPr>
        <w:ind w:left="7054" w:hanging="423"/>
      </w:pPr>
      <w:rPr>
        <w:rFonts w:hint="default"/>
        <w:lang w:val="tr-TR" w:eastAsia="en-US" w:bidi="ar-SA"/>
      </w:rPr>
    </w:lvl>
    <w:lvl w:ilvl="8" w:tplc="0A22F6C4">
      <w:numFmt w:val="bullet"/>
      <w:lvlText w:val="•"/>
      <w:lvlJc w:val="left"/>
      <w:pPr>
        <w:ind w:left="7964" w:hanging="423"/>
      </w:pPr>
      <w:rPr>
        <w:rFonts w:hint="default"/>
        <w:lang w:val="tr-TR" w:eastAsia="en-US" w:bidi="ar-SA"/>
      </w:rPr>
    </w:lvl>
  </w:abstractNum>
  <w:num w:numId="1" w16cid:durableId="1418750823">
    <w:abstractNumId w:val="1"/>
  </w:num>
  <w:num w:numId="2" w16cid:durableId="715741333">
    <w:abstractNumId w:val="3"/>
  </w:num>
  <w:num w:numId="3" w16cid:durableId="547764004">
    <w:abstractNumId w:val="0"/>
  </w:num>
  <w:num w:numId="4" w16cid:durableId="17097225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83711"/>
    <w:rsid w:val="00021A5F"/>
    <w:rsid w:val="00383711"/>
    <w:rsid w:val="00D47A5A"/>
    <w:rsid w:val="00F56FF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0E09C"/>
  <w15:docId w15:val="{EEA5EAFF-FA35-437E-B4BB-04E3B5674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pPr>
      <w:spacing w:line="252" w:lineRule="exact"/>
      <w:ind w:left="246"/>
      <w:outlineLvl w:val="0"/>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KonuBal">
    <w:name w:val="Title"/>
    <w:basedOn w:val="Normal"/>
    <w:uiPriority w:val="10"/>
    <w:qFormat/>
    <w:pPr>
      <w:spacing w:after="4"/>
      <w:ind w:left="2474" w:right="2442" w:hanging="4"/>
      <w:jc w:val="center"/>
    </w:pPr>
    <w:rPr>
      <w:b/>
      <w:bCs/>
      <w:sz w:val="24"/>
      <w:szCs w:val="24"/>
    </w:rPr>
  </w:style>
  <w:style w:type="paragraph" w:styleId="ListeParagraf">
    <w:name w:val="List Paragraph"/>
    <w:basedOn w:val="Normal"/>
    <w:uiPriority w:val="1"/>
    <w:qFormat/>
    <w:pPr>
      <w:ind w:left="702" w:hanging="449"/>
      <w:jc w:val="both"/>
    </w:pPr>
  </w:style>
  <w:style w:type="paragraph" w:customStyle="1" w:styleId="TableParagraph">
    <w:name w:val="Table Paragraph"/>
    <w:basedOn w:val="Normal"/>
    <w:uiPriority w:val="1"/>
    <w:qFormat/>
    <w:pPr>
      <w:spacing w:line="210" w:lineRule="exact"/>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1791</Words>
  <Characters>10214</Characters>
  <Application>Microsoft Office Word</Application>
  <DocSecurity>0</DocSecurity>
  <Lines>85</Lines>
  <Paragraphs>23</Paragraphs>
  <ScaleCrop>false</ScaleCrop>
  <Company/>
  <LinksUpToDate>false</LinksUpToDate>
  <CharactersWithSpaces>11982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Belma Akşit</dc:creator>
  <cp:lastModifiedBy>User</cp:lastModifiedBy>
  <cp:revision>2</cp:revision>
  <dcterms:created xsi:type="dcterms:W3CDTF">2025-10-30T10:28:00Z</dcterms:created>
  <dcterms:modified xsi:type="dcterms:W3CDTF">2025-10-30T10:39:00Z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2024-05-06T00:00:00Z</vt:filetime>
  </property>
  <property fmtid="{D5CDD505-2E9C-101B-9397-08002B2CF9AE}" pid="3" name="Creator">
    <vt:lpwstr>Word için Acrobat PDFMaker 19</vt:lpwstr>
  </property>
  <property fmtid="{D5CDD505-2E9C-101B-9397-08002B2CF9AE}" pid="4" name="LastSaved">
    <vt:filetime>2025-10-30T00:00:00Z</vt:filetime>
  </property>
  <property fmtid="{D5CDD505-2E9C-101B-9397-08002B2CF9AE}" pid="5" name="Producer">
    <vt:lpwstr>Adobe PDF Library 19.8.103</vt:lpwstr>
  </property>
  <property fmtid="{D5CDD505-2E9C-101B-9397-08002B2CF9AE}" pid="6" name="SourceModified">
    <vt:lpwstr>D:20240506122456</vt:lpwstr>
  </property>
</Properties>
</file>