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D604" w14:textId="77777777" w:rsidR="007B2539" w:rsidRDefault="007B2539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</w:pPr>
      <w:r w:rsidRPr="00C3455C">
        <w:rPr>
          <w:color w:val="000000"/>
        </w:rPr>
        <w:t>Öğrenci, uygulamalı derse gelirken aşağıdaki kurallara uymakla yükümlüdür:</w:t>
      </w:r>
      <w:r w:rsidRPr="007B2539">
        <w:t xml:space="preserve"> </w:t>
      </w:r>
    </w:p>
    <w:p w14:paraId="045460BE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Derse zamanında ve hazırlıklı gelinmelidir. Geç gelen öğrenciler öğretim elemanının takdirine bağlı olarak derse kabul edilebilir.</w:t>
      </w:r>
    </w:p>
    <w:p w14:paraId="34100682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Derse gerekli malzeme ve ekipmanla gelinmelidir. (Eskiz defteri, çizim kalemleri, USB bellek, laptop, grafik tablet vb.)</w:t>
      </w:r>
    </w:p>
    <w:p w14:paraId="65D66684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 xml:space="preserve">Kişisel bilgisayarla çalışacak öğrenciler ilgili yazılımları (Adobe Photoshop, </w:t>
      </w:r>
      <w:proofErr w:type="spellStart"/>
      <w:r w:rsidRPr="00C3455C">
        <w:rPr>
          <w:rFonts w:eastAsia="Times New Roman"/>
          <w:lang w:eastAsia="ko-KR"/>
        </w:rPr>
        <w:t>Illustrator</w:t>
      </w:r>
      <w:proofErr w:type="spellEnd"/>
      <w:r w:rsidRPr="00C3455C">
        <w:rPr>
          <w:rFonts w:eastAsia="Times New Roman"/>
          <w:lang w:eastAsia="ko-KR"/>
        </w:rPr>
        <w:t xml:space="preserve">, </w:t>
      </w:r>
      <w:proofErr w:type="spellStart"/>
      <w:r w:rsidRPr="00C3455C">
        <w:rPr>
          <w:rFonts w:eastAsia="Times New Roman"/>
          <w:lang w:eastAsia="ko-KR"/>
        </w:rPr>
        <w:t>InDesign</w:t>
      </w:r>
      <w:proofErr w:type="spellEnd"/>
      <w:r w:rsidRPr="00C3455C">
        <w:rPr>
          <w:rFonts w:eastAsia="Times New Roman"/>
          <w:lang w:eastAsia="ko-KR"/>
        </w:rPr>
        <w:t xml:space="preserve"> vb.) kurmuş ve güncel tutmuş olmalıdır.</w:t>
      </w:r>
    </w:p>
    <w:p w14:paraId="6D27C61E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Ders sırasında cep telefonu, sosyal medya veya eğlence amaçlı dijital cihaz kullanımı yasaktır. Acil durumlar dışında sessize alınmalı ve çanta içinde tutulmalıdır.</w:t>
      </w:r>
    </w:p>
    <w:p w14:paraId="29E869E1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Ortak çalışma alanları (stüdyo, laboratuvar, atölye) temiz tutulmalı, kullanılan araç-gereçler yerine bırakılmalıdır.</w:t>
      </w:r>
    </w:p>
    <w:p w14:paraId="5432B5AD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Sunum derslerinde ya da jüri benzeri gösterimlerde, proje çıktıları (pafta, çıktı, dijital sunum dosyası vb.) eksiksiz şekilde hazır bulundurulmalıdır.</w:t>
      </w:r>
    </w:p>
    <w:p w14:paraId="38709EFD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Telif haklarına ve akademik dürüstlük kurallarına uyulmalıdır. Kopya, intihal, izinsiz görsel kullanım gibi durumlarda disiplin işlemi uygulanabilir.</w:t>
      </w:r>
    </w:p>
    <w:p w14:paraId="53903463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Ekip çalışması yapılan derslerde, sorumluluk paylaşımı adil şekilde yapılmalı, bireysel görevler zamanında yerine getirilmelidir.</w:t>
      </w:r>
    </w:p>
    <w:p w14:paraId="5E36AA0E" w14:textId="77777777" w:rsidR="00C3455C" w:rsidRPr="00C3455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</w:tabs>
        <w:autoSpaceDE w:val="0"/>
        <w:autoSpaceDN w:val="0"/>
        <w:spacing w:before="33" w:after="0" w:line="360" w:lineRule="auto"/>
        <w:ind w:right="848"/>
        <w:rPr>
          <w:rFonts w:eastAsia="Times New Roman"/>
          <w:lang w:eastAsia="ko-KR"/>
        </w:rPr>
      </w:pPr>
      <w:r w:rsidRPr="00C3455C">
        <w:rPr>
          <w:rFonts w:eastAsia="Times New Roman"/>
          <w:lang w:eastAsia="ko-KR"/>
        </w:rPr>
        <w:t>Stüdyo sessizliğine özen gösterilmeli, müzik dinleme ve yüksek sesle konuşma konusunda sınıf düzeni bozulmamalıdır.</w:t>
      </w:r>
    </w:p>
    <w:p w14:paraId="4B1F9684" w14:textId="11AAE2C2" w:rsidR="00EB5DD7" w:rsidRPr="003C2BCC" w:rsidRDefault="00C3455C" w:rsidP="00636284">
      <w:pPr>
        <w:pStyle w:val="ListeParagraf"/>
        <w:widowControl w:val="0"/>
        <w:numPr>
          <w:ilvl w:val="0"/>
          <w:numId w:val="3"/>
        </w:numPr>
        <w:tabs>
          <w:tab w:val="clear" w:pos="4536"/>
          <w:tab w:val="left" w:pos="2071"/>
        </w:tabs>
        <w:autoSpaceDE w:val="0"/>
        <w:autoSpaceDN w:val="0"/>
        <w:spacing w:before="27" w:after="0" w:line="360" w:lineRule="auto"/>
        <w:ind w:right="849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C44B8" wp14:editId="6D2C7277">
                <wp:simplePos x="0" y="0"/>
                <wp:positionH relativeFrom="margin">
                  <wp:posOffset>-225425</wp:posOffset>
                </wp:positionH>
                <wp:positionV relativeFrom="paragraph">
                  <wp:posOffset>941088</wp:posOffset>
                </wp:positionV>
                <wp:extent cx="6190615" cy="940435"/>
                <wp:effectExtent l="0" t="0" r="6985" b="1206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940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35827" w14:textId="77777777" w:rsidR="008E42BE" w:rsidRDefault="008E42BE" w:rsidP="00636284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rPr>
                                <w:sz w:val="22"/>
                              </w:rPr>
                              <w:t xml:space="preserve">HERHANGİ BİR MADDEYE UYGUN DAVRANMAYAN ÖĞRENCİLER DERSLERE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ALINMAYACAKTIR.</w:t>
                            </w:r>
                          </w:p>
                          <w:p w14:paraId="3519BA44" w14:textId="77777777" w:rsidR="008E42BE" w:rsidRDefault="008E42BE" w:rsidP="00636284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t>STÜDYO/LABORATUVAR KURALLARI UYGULAMA BAŞINDA GÖREVLİ TARAFINDAN TEKRAR HATIRLATILACAKTIR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44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7.75pt;margin-top:74.1pt;width:487.45pt;height:74.0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" filled="f" strokeweight=".72pt">
                <v:path arrowok="t"/>
                <v:textbox inset="0,0,0,0">
                  <w:txbxContent>
                    <w:p w14:paraId="64C35827" w14:textId="77777777" w:rsidR="008E42BE" w:rsidRDefault="008E42BE" w:rsidP="008E42BE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rPr>
                          <w:sz w:val="22"/>
                        </w:rPr>
                        <w:t xml:space="preserve">HERHANGİ BİR MADDEYE UYGUN DAVRANMAYAN ÖĞRENCİLER DERSLERE </w:t>
                      </w:r>
                      <w:r>
                        <w:rPr>
                          <w:spacing w:val="-2"/>
                          <w:sz w:val="22"/>
                        </w:rPr>
                        <w:t>ALINMAYACAKTIR.</w:t>
                      </w:r>
                    </w:p>
                    <w:p w14:paraId="3519BA44" w14:textId="77777777" w:rsidR="008E42BE" w:rsidRDefault="008E42BE" w:rsidP="008E42BE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t>STÜDYO/LABORATUVAR KURALLARI UYGULAMA BAŞINDA GÖREVLİ TARAFINDAN TEKRAR HATIRLATILACAKTIR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3455C">
        <w:rPr>
          <w:rFonts w:eastAsia="Times New Roman"/>
          <w:lang w:eastAsia="ko-KR"/>
        </w:rPr>
        <w:t>Ders sonunda öğretim elemanının yönlendirmesi doğrultusunda dijital ve fiziksel çalışmalar teslim edilmeli, yedekleme sorumluluğu öğrenciye aittir.</w:t>
      </w: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6713" w14:textId="77777777" w:rsidR="00E2565D" w:rsidRDefault="00E2565D" w:rsidP="003A6F6D">
      <w:r>
        <w:separator/>
      </w:r>
    </w:p>
  </w:endnote>
  <w:endnote w:type="continuationSeparator" w:id="0">
    <w:p w14:paraId="7BB97159" w14:textId="77777777" w:rsidR="00E2565D" w:rsidRDefault="00E256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636284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E9E77DC" w:rsidR="00636284" w:rsidRPr="00FA108B" w:rsidRDefault="00636284" w:rsidP="00636284">
          <w:pPr>
            <w:pStyle w:val="AltBilgi"/>
            <w:jc w:val="center"/>
          </w:pPr>
          <w:r>
            <w:t>Grafik Tasarımı Bölüm Başkanlığı</w:t>
          </w:r>
        </w:p>
      </w:tc>
      <w:tc>
        <w:tcPr>
          <w:tcW w:w="3717" w:type="dxa"/>
          <w:vAlign w:val="center"/>
        </w:tcPr>
        <w:p w14:paraId="1146F847" w14:textId="05E55701" w:rsidR="00636284" w:rsidRPr="00514ECE" w:rsidRDefault="00636284" w:rsidP="00636284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636284" w:rsidRPr="00514ECE" w:rsidRDefault="00636284" w:rsidP="00636284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9F20" w14:textId="77777777" w:rsidR="00E2565D" w:rsidRDefault="00E2565D" w:rsidP="003A6F6D">
      <w:r>
        <w:separator/>
      </w:r>
    </w:p>
  </w:footnote>
  <w:footnote w:type="continuationSeparator" w:id="0">
    <w:p w14:paraId="1B8646A1" w14:textId="77777777" w:rsidR="00E2565D" w:rsidRDefault="00E256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54F1BA04" w:rsidR="00E64D5E" w:rsidRDefault="00812B10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GRAFİK TASARIMI</w:t>
          </w:r>
          <w:r w:rsidR="00BE4402">
            <w:rPr>
              <w:b/>
              <w:bCs/>
            </w:rPr>
            <w:t xml:space="preserve"> 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9AFE59F" w:rsidR="00384F51" w:rsidRPr="00962C72" w:rsidRDefault="00812B1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F08491" w:rsidR="00384F51" w:rsidRPr="00962C72" w:rsidRDefault="00812B1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6362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67D80"/>
    <w:multiLevelType w:val="hybridMultilevel"/>
    <w:tmpl w:val="D3DC4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379325723">
    <w:abstractNumId w:val="0"/>
  </w:num>
  <w:num w:numId="2" w16cid:durableId="86658434">
    <w:abstractNumId w:val="2"/>
  </w:num>
  <w:num w:numId="3" w16cid:durableId="6681004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177D"/>
    <w:rsid w:val="0004615F"/>
    <w:rsid w:val="00054183"/>
    <w:rsid w:val="00095836"/>
    <w:rsid w:val="00096D24"/>
    <w:rsid w:val="000A40EA"/>
    <w:rsid w:val="000B11CE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E7A3D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35F94"/>
    <w:rsid w:val="0063628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39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2B10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E42BE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455C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2565D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2025-06-08T20:54:00Z</dcterms:created>
  <dcterms:modified xsi:type="dcterms:W3CDTF">2025-08-05T12:29:00Z</dcterms:modified>
</cp:coreProperties>
</file>